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D818" w14:textId="77E28B9B" w:rsidR="009B1FDC" w:rsidRDefault="006439A0" w:rsidP="00B2327B">
      <w:pPr>
        <w:pStyle w:val="Rubrik"/>
      </w:pPr>
      <w:r>
        <w:t>Rutinbeskrivning</w:t>
      </w:r>
      <w:r w:rsidR="00634F11">
        <w:t xml:space="preserve"> </w:t>
      </w:r>
      <w:r w:rsidR="002754DF">
        <w:t>–</w:t>
      </w:r>
      <w:r w:rsidR="00634F11">
        <w:t xml:space="preserve"> </w:t>
      </w:r>
      <w:r w:rsidR="002754DF">
        <w:t>Roller och behörigheter för ansvarskodsbyte</w:t>
      </w:r>
      <w:r w:rsidR="00366714">
        <w:t xml:space="preserve"> </w:t>
      </w:r>
      <w:r w:rsidR="002754DF">
        <w:t>i</w:t>
      </w:r>
      <w:r w:rsidR="00366714">
        <w:t xml:space="preserve"> </w:t>
      </w:r>
      <w:r w:rsidR="003203E4">
        <w:t>Teamcenter</w:t>
      </w:r>
      <w:r w:rsidR="00434B0C">
        <w:t xml:space="preserve"> </w:t>
      </w:r>
    </w:p>
    <w:sdt>
      <w:sdtPr>
        <w:rPr>
          <w:rFonts w:ascii="Garamond" w:eastAsia="Times New Roman" w:hAnsi="Garamond" w:cs="Times New Roman"/>
          <w:color w:val="000000" w:themeColor="text1"/>
          <w:sz w:val="24"/>
          <w:szCs w:val="24"/>
        </w:rPr>
        <w:id w:val="1572155270"/>
        <w:docPartObj>
          <w:docPartGallery w:val="Table of Contents"/>
          <w:docPartUnique/>
        </w:docPartObj>
      </w:sdtPr>
      <w:sdtEndPr>
        <w:rPr>
          <w:b/>
          <w:bCs/>
        </w:rPr>
      </w:sdtEndPr>
      <w:sdtContent>
        <w:p w14:paraId="75746C92" w14:textId="55DD88EC" w:rsidR="00542294" w:rsidRDefault="00542294">
          <w:pPr>
            <w:pStyle w:val="Innehllsfrteckningsrubrik"/>
          </w:pPr>
          <w:r>
            <w:t>Innehåll</w:t>
          </w:r>
        </w:p>
        <w:p w14:paraId="4A79BF74" w14:textId="3CDC3D46" w:rsidR="00CB0633" w:rsidRDefault="00542294">
          <w:pPr>
            <w:pStyle w:val="Innehll1"/>
            <w:tabs>
              <w:tab w:val="left" w:pos="480"/>
              <w:tab w:val="right" w:leader="dot" w:pos="917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201748596" w:history="1">
            <w:r w:rsidR="00CB0633" w:rsidRPr="000D3C56">
              <w:rPr>
                <w:rStyle w:val="Hyperlnk"/>
                <w:noProof/>
              </w:rPr>
              <w:t>1</w:t>
            </w:r>
            <w:r w:rsidR="00CB0633">
              <w:rPr>
                <w:rFonts w:asciiTheme="minorHAnsi" w:eastAsiaTheme="minorEastAsia" w:hAnsiTheme="minorHAnsi" w:cstheme="minorBidi"/>
                <w:noProof/>
                <w:color w:val="auto"/>
                <w:sz w:val="22"/>
                <w:szCs w:val="22"/>
              </w:rPr>
              <w:tab/>
            </w:r>
            <w:r w:rsidR="00CB0633" w:rsidRPr="000D3C56">
              <w:rPr>
                <w:rStyle w:val="Hyperlnk"/>
                <w:noProof/>
              </w:rPr>
              <w:t>Inledning</w:t>
            </w:r>
            <w:r w:rsidR="00CB0633">
              <w:rPr>
                <w:noProof/>
                <w:webHidden/>
              </w:rPr>
              <w:tab/>
            </w:r>
            <w:r w:rsidR="00CB0633">
              <w:rPr>
                <w:noProof/>
                <w:webHidden/>
              </w:rPr>
              <w:fldChar w:fldCharType="begin"/>
            </w:r>
            <w:r w:rsidR="00CB0633">
              <w:rPr>
                <w:noProof/>
                <w:webHidden/>
              </w:rPr>
              <w:instrText xml:space="preserve"> PAGEREF _Toc201748596 \h </w:instrText>
            </w:r>
            <w:r w:rsidR="00CB0633">
              <w:rPr>
                <w:noProof/>
                <w:webHidden/>
              </w:rPr>
            </w:r>
            <w:r w:rsidR="00CB0633">
              <w:rPr>
                <w:noProof/>
                <w:webHidden/>
              </w:rPr>
              <w:fldChar w:fldCharType="separate"/>
            </w:r>
            <w:r w:rsidR="00CB0633">
              <w:rPr>
                <w:noProof/>
                <w:webHidden/>
              </w:rPr>
              <w:t>2</w:t>
            </w:r>
            <w:r w:rsidR="00CB0633">
              <w:rPr>
                <w:noProof/>
                <w:webHidden/>
              </w:rPr>
              <w:fldChar w:fldCharType="end"/>
            </w:r>
          </w:hyperlink>
        </w:p>
        <w:p w14:paraId="3BB2AB0B" w14:textId="128DFB88"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597" w:history="1">
            <w:r w:rsidR="00CB0633" w:rsidRPr="000D3C56">
              <w:rPr>
                <w:rStyle w:val="Hyperlnk"/>
                <w:noProof/>
              </w:rPr>
              <w:t>2</w:t>
            </w:r>
            <w:r w:rsidR="00CB0633">
              <w:rPr>
                <w:rFonts w:asciiTheme="minorHAnsi" w:eastAsiaTheme="minorEastAsia" w:hAnsiTheme="minorHAnsi" w:cstheme="minorBidi"/>
                <w:noProof/>
                <w:color w:val="auto"/>
                <w:sz w:val="22"/>
                <w:szCs w:val="22"/>
              </w:rPr>
              <w:tab/>
            </w:r>
            <w:r w:rsidR="00CB0633" w:rsidRPr="000D3C56">
              <w:rPr>
                <w:rStyle w:val="Hyperlnk"/>
                <w:noProof/>
              </w:rPr>
              <w:t>Kontaktuppgifter</w:t>
            </w:r>
            <w:r w:rsidR="00CB0633">
              <w:rPr>
                <w:noProof/>
                <w:webHidden/>
              </w:rPr>
              <w:tab/>
            </w:r>
            <w:r w:rsidR="00CB0633">
              <w:rPr>
                <w:noProof/>
                <w:webHidden/>
              </w:rPr>
              <w:fldChar w:fldCharType="begin"/>
            </w:r>
            <w:r w:rsidR="00CB0633">
              <w:rPr>
                <w:noProof/>
                <w:webHidden/>
              </w:rPr>
              <w:instrText xml:space="preserve"> PAGEREF _Toc201748597 \h </w:instrText>
            </w:r>
            <w:r w:rsidR="00CB0633">
              <w:rPr>
                <w:noProof/>
                <w:webHidden/>
              </w:rPr>
            </w:r>
            <w:r w:rsidR="00CB0633">
              <w:rPr>
                <w:noProof/>
                <w:webHidden/>
              </w:rPr>
              <w:fldChar w:fldCharType="separate"/>
            </w:r>
            <w:r w:rsidR="00CB0633">
              <w:rPr>
                <w:noProof/>
                <w:webHidden/>
              </w:rPr>
              <w:t>2</w:t>
            </w:r>
            <w:r w:rsidR="00CB0633">
              <w:rPr>
                <w:noProof/>
                <w:webHidden/>
              </w:rPr>
              <w:fldChar w:fldCharType="end"/>
            </w:r>
          </w:hyperlink>
        </w:p>
        <w:p w14:paraId="5058A009" w14:textId="1324AD63"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598" w:history="1">
            <w:r w:rsidR="00CB0633" w:rsidRPr="000D3C56">
              <w:rPr>
                <w:rStyle w:val="Hyperlnk"/>
                <w:noProof/>
              </w:rPr>
              <w:t>3</w:t>
            </w:r>
            <w:r w:rsidR="00CB0633">
              <w:rPr>
                <w:rFonts w:asciiTheme="minorHAnsi" w:eastAsiaTheme="minorEastAsia" w:hAnsiTheme="minorHAnsi" w:cstheme="minorBidi"/>
                <w:noProof/>
                <w:color w:val="auto"/>
                <w:sz w:val="22"/>
                <w:szCs w:val="22"/>
              </w:rPr>
              <w:tab/>
            </w:r>
            <w:r w:rsidR="00CB0633" w:rsidRPr="000D3C56">
              <w:rPr>
                <w:rStyle w:val="Hyperlnk"/>
                <w:noProof/>
              </w:rPr>
              <w:t>Redan befintlig eller ny ansvarskod</w:t>
            </w:r>
            <w:r w:rsidR="00CB0633">
              <w:rPr>
                <w:noProof/>
                <w:webHidden/>
              </w:rPr>
              <w:tab/>
            </w:r>
            <w:r w:rsidR="00CB0633">
              <w:rPr>
                <w:noProof/>
                <w:webHidden/>
              </w:rPr>
              <w:fldChar w:fldCharType="begin"/>
            </w:r>
            <w:r w:rsidR="00CB0633">
              <w:rPr>
                <w:noProof/>
                <w:webHidden/>
              </w:rPr>
              <w:instrText xml:space="preserve"> PAGEREF _Toc201748598 \h </w:instrText>
            </w:r>
            <w:r w:rsidR="00CB0633">
              <w:rPr>
                <w:noProof/>
                <w:webHidden/>
              </w:rPr>
            </w:r>
            <w:r w:rsidR="00CB0633">
              <w:rPr>
                <w:noProof/>
                <w:webHidden/>
              </w:rPr>
              <w:fldChar w:fldCharType="separate"/>
            </w:r>
            <w:r w:rsidR="00CB0633">
              <w:rPr>
                <w:noProof/>
                <w:webHidden/>
              </w:rPr>
              <w:t>2</w:t>
            </w:r>
            <w:r w:rsidR="00CB0633">
              <w:rPr>
                <w:noProof/>
                <w:webHidden/>
              </w:rPr>
              <w:fldChar w:fldCharType="end"/>
            </w:r>
          </w:hyperlink>
        </w:p>
        <w:p w14:paraId="73004758" w14:textId="659D412E" w:rsidR="00CB0633" w:rsidRDefault="00EA3407">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201748599" w:history="1">
            <w:r w:rsidR="00CB0633" w:rsidRPr="000D3C56">
              <w:rPr>
                <w:rStyle w:val="Hyperlnk"/>
                <w:noProof/>
              </w:rPr>
              <w:t>3.1</w:t>
            </w:r>
            <w:r w:rsidR="00CB0633">
              <w:rPr>
                <w:rFonts w:asciiTheme="minorHAnsi" w:eastAsiaTheme="minorEastAsia" w:hAnsiTheme="minorHAnsi" w:cstheme="minorBidi"/>
                <w:noProof/>
                <w:color w:val="auto"/>
                <w:sz w:val="22"/>
                <w:szCs w:val="22"/>
              </w:rPr>
              <w:tab/>
            </w:r>
            <w:r w:rsidR="00CB0633" w:rsidRPr="000D3C56">
              <w:rPr>
                <w:rStyle w:val="Hyperlnk"/>
                <w:noProof/>
              </w:rPr>
              <w:t>Befintlig ansvarskod</w:t>
            </w:r>
            <w:r w:rsidR="00CB0633">
              <w:rPr>
                <w:noProof/>
                <w:webHidden/>
              </w:rPr>
              <w:tab/>
            </w:r>
            <w:r w:rsidR="00CB0633">
              <w:rPr>
                <w:noProof/>
                <w:webHidden/>
              </w:rPr>
              <w:fldChar w:fldCharType="begin"/>
            </w:r>
            <w:r w:rsidR="00CB0633">
              <w:rPr>
                <w:noProof/>
                <w:webHidden/>
              </w:rPr>
              <w:instrText xml:space="preserve"> PAGEREF _Toc201748599 \h </w:instrText>
            </w:r>
            <w:r w:rsidR="00CB0633">
              <w:rPr>
                <w:noProof/>
                <w:webHidden/>
              </w:rPr>
            </w:r>
            <w:r w:rsidR="00CB0633">
              <w:rPr>
                <w:noProof/>
                <w:webHidden/>
              </w:rPr>
              <w:fldChar w:fldCharType="separate"/>
            </w:r>
            <w:r w:rsidR="00CB0633">
              <w:rPr>
                <w:noProof/>
                <w:webHidden/>
              </w:rPr>
              <w:t>2</w:t>
            </w:r>
            <w:r w:rsidR="00CB0633">
              <w:rPr>
                <w:noProof/>
                <w:webHidden/>
              </w:rPr>
              <w:fldChar w:fldCharType="end"/>
            </w:r>
          </w:hyperlink>
        </w:p>
        <w:p w14:paraId="6CBDDF25" w14:textId="40A06AA8" w:rsidR="00CB0633" w:rsidRDefault="00EA3407">
          <w:pPr>
            <w:pStyle w:val="Innehll2"/>
            <w:tabs>
              <w:tab w:val="left" w:pos="880"/>
              <w:tab w:val="right" w:leader="dot" w:pos="9170"/>
            </w:tabs>
            <w:rPr>
              <w:rFonts w:asciiTheme="minorHAnsi" w:eastAsiaTheme="minorEastAsia" w:hAnsiTheme="minorHAnsi" w:cstheme="minorBidi"/>
              <w:noProof/>
              <w:color w:val="auto"/>
              <w:sz w:val="22"/>
              <w:szCs w:val="22"/>
            </w:rPr>
          </w:pPr>
          <w:hyperlink w:anchor="_Toc201748600" w:history="1">
            <w:r w:rsidR="00CB0633" w:rsidRPr="000D3C56">
              <w:rPr>
                <w:rStyle w:val="Hyperlnk"/>
                <w:noProof/>
              </w:rPr>
              <w:t>3.2</w:t>
            </w:r>
            <w:r w:rsidR="00CB0633">
              <w:rPr>
                <w:rFonts w:asciiTheme="minorHAnsi" w:eastAsiaTheme="minorEastAsia" w:hAnsiTheme="minorHAnsi" w:cstheme="minorBidi"/>
                <w:noProof/>
                <w:color w:val="auto"/>
                <w:sz w:val="22"/>
                <w:szCs w:val="22"/>
              </w:rPr>
              <w:tab/>
            </w:r>
            <w:r w:rsidR="00CB0633" w:rsidRPr="000D3C56">
              <w:rPr>
                <w:rStyle w:val="Hyperlnk"/>
                <w:noProof/>
              </w:rPr>
              <w:t>Ny ansvarskod</w:t>
            </w:r>
            <w:r w:rsidR="00CB0633">
              <w:rPr>
                <w:noProof/>
                <w:webHidden/>
              </w:rPr>
              <w:tab/>
            </w:r>
            <w:r w:rsidR="00CB0633">
              <w:rPr>
                <w:noProof/>
                <w:webHidden/>
              </w:rPr>
              <w:fldChar w:fldCharType="begin"/>
            </w:r>
            <w:r w:rsidR="00CB0633">
              <w:rPr>
                <w:noProof/>
                <w:webHidden/>
              </w:rPr>
              <w:instrText xml:space="preserve"> PAGEREF _Toc201748600 \h </w:instrText>
            </w:r>
            <w:r w:rsidR="00CB0633">
              <w:rPr>
                <w:noProof/>
                <w:webHidden/>
              </w:rPr>
            </w:r>
            <w:r w:rsidR="00CB0633">
              <w:rPr>
                <w:noProof/>
                <w:webHidden/>
              </w:rPr>
              <w:fldChar w:fldCharType="separate"/>
            </w:r>
            <w:r w:rsidR="00CB0633">
              <w:rPr>
                <w:noProof/>
                <w:webHidden/>
              </w:rPr>
              <w:t>3</w:t>
            </w:r>
            <w:r w:rsidR="00CB0633">
              <w:rPr>
                <w:noProof/>
                <w:webHidden/>
              </w:rPr>
              <w:fldChar w:fldCharType="end"/>
            </w:r>
          </w:hyperlink>
        </w:p>
        <w:p w14:paraId="4B268919" w14:textId="34F6237B"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601" w:history="1">
            <w:r w:rsidR="00CB0633" w:rsidRPr="000D3C56">
              <w:rPr>
                <w:rStyle w:val="Hyperlnk"/>
                <w:noProof/>
              </w:rPr>
              <w:t>4</w:t>
            </w:r>
            <w:r w:rsidR="00CB0633">
              <w:rPr>
                <w:rFonts w:asciiTheme="minorHAnsi" w:eastAsiaTheme="minorEastAsia" w:hAnsiTheme="minorHAnsi" w:cstheme="minorBidi"/>
                <w:noProof/>
                <w:color w:val="auto"/>
                <w:sz w:val="22"/>
                <w:szCs w:val="22"/>
              </w:rPr>
              <w:tab/>
            </w:r>
            <w:r w:rsidR="00CB0633" w:rsidRPr="000D3C56">
              <w:rPr>
                <w:rStyle w:val="Hyperlnk"/>
                <w:noProof/>
              </w:rPr>
              <w:t>Användare och dess roller och behörigheter</w:t>
            </w:r>
            <w:r w:rsidR="00CB0633">
              <w:rPr>
                <w:noProof/>
                <w:webHidden/>
              </w:rPr>
              <w:tab/>
            </w:r>
            <w:r w:rsidR="00CB0633">
              <w:rPr>
                <w:noProof/>
                <w:webHidden/>
              </w:rPr>
              <w:fldChar w:fldCharType="begin"/>
            </w:r>
            <w:r w:rsidR="00CB0633">
              <w:rPr>
                <w:noProof/>
                <w:webHidden/>
              </w:rPr>
              <w:instrText xml:space="preserve"> PAGEREF _Toc201748601 \h </w:instrText>
            </w:r>
            <w:r w:rsidR="00CB0633">
              <w:rPr>
                <w:noProof/>
                <w:webHidden/>
              </w:rPr>
            </w:r>
            <w:r w:rsidR="00CB0633">
              <w:rPr>
                <w:noProof/>
                <w:webHidden/>
              </w:rPr>
              <w:fldChar w:fldCharType="separate"/>
            </w:r>
            <w:r w:rsidR="00CB0633">
              <w:rPr>
                <w:noProof/>
                <w:webHidden/>
              </w:rPr>
              <w:t>4</w:t>
            </w:r>
            <w:r w:rsidR="00CB0633">
              <w:rPr>
                <w:noProof/>
                <w:webHidden/>
              </w:rPr>
              <w:fldChar w:fldCharType="end"/>
            </w:r>
          </w:hyperlink>
        </w:p>
        <w:p w14:paraId="20666B43" w14:textId="36892C7E"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602" w:history="1">
            <w:r w:rsidR="00CB0633" w:rsidRPr="000D3C56">
              <w:rPr>
                <w:rStyle w:val="Hyperlnk"/>
                <w:noProof/>
              </w:rPr>
              <w:t>5</w:t>
            </w:r>
            <w:r w:rsidR="00CB0633">
              <w:rPr>
                <w:rFonts w:asciiTheme="minorHAnsi" w:eastAsiaTheme="minorEastAsia" w:hAnsiTheme="minorHAnsi" w:cstheme="minorBidi"/>
                <w:noProof/>
                <w:color w:val="auto"/>
                <w:sz w:val="22"/>
                <w:szCs w:val="22"/>
              </w:rPr>
              <w:tab/>
            </w:r>
            <w:r w:rsidR="00CB0633" w:rsidRPr="000D3C56">
              <w:rPr>
                <w:rStyle w:val="Hyperlnk"/>
                <w:noProof/>
              </w:rPr>
              <w:t>Vad gäller för FMV- och FM-anställda och vad gäller för konsulter?</w:t>
            </w:r>
            <w:r w:rsidR="00CB0633">
              <w:rPr>
                <w:noProof/>
                <w:webHidden/>
              </w:rPr>
              <w:tab/>
            </w:r>
            <w:r w:rsidR="00CB0633">
              <w:rPr>
                <w:noProof/>
                <w:webHidden/>
              </w:rPr>
              <w:fldChar w:fldCharType="begin"/>
            </w:r>
            <w:r w:rsidR="00CB0633">
              <w:rPr>
                <w:noProof/>
                <w:webHidden/>
              </w:rPr>
              <w:instrText xml:space="preserve"> PAGEREF _Toc201748602 \h </w:instrText>
            </w:r>
            <w:r w:rsidR="00CB0633">
              <w:rPr>
                <w:noProof/>
                <w:webHidden/>
              </w:rPr>
            </w:r>
            <w:r w:rsidR="00CB0633">
              <w:rPr>
                <w:noProof/>
                <w:webHidden/>
              </w:rPr>
              <w:fldChar w:fldCharType="separate"/>
            </w:r>
            <w:r w:rsidR="00CB0633">
              <w:rPr>
                <w:noProof/>
                <w:webHidden/>
              </w:rPr>
              <w:t>4</w:t>
            </w:r>
            <w:r w:rsidR="00CB0633">
              <w:rPr>
                <w:noProof/>
                <w:webHidden/>
              </w:rPr>
              <w:fldChar w:fldCharType="end"/>
            </w:r>
          </w:hyperlink>
        </w:p>
        <w:p w14:paraId="142DA164" w14:textId="2817FBAB"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603" w:history="1">
            <w:r w:rsidR="00CB0633" w:rsidRPr="000D3C56">
              <w:rPr>
                <w:rStyle w:val="Hyperlnk"/>
                <w:noProof/>
              </w:rPr>
              <w:t>6</w:t>
            </w:r>
            <w:r w:rsidR="00CB0633">
              <w:rPr>
                <w:rFonts w:asciiTheme="minorHAnsi" w:eastAsiaTheme="minorEastAsia" w:hAnsiTheme="minorHAnsi" w:cstheme="minorBidi"/>
                <w:noProof/>
                <w:color w:val="auto"/>
                <w:sz w:val="22"/>
                <w:szCs w:val="22"/>
              </w:rPr>
              <w:tab/>
            </w:r>
            <w:r w:rsidR="00CB0633" w:rsidRPr="000D3C56">
              <w:rPr>
                <w:rStyle w:val="Hyperlnk"/>
                <w:noProof/>
              </w:rPr>
              <w:t>Massuppdatering (batchinläsning) av många användare samtidigt</w:t>
            </w:r>
            <w:r w:rsidR="00CB0633">
              <w:rPr>
                <w:noProof/>
                <w:webHidden/>
              </w:rPr>
              <w:tab/>
            </w:r>
            <w:r w:rsidR="00CB0633">
              <w:rPr>
                <w:noProof/>
                <w:webHidden/>
              </w:rPr>
              <w:fldChar w:fldCharType="begin"/>
            </w:r>
            <w:r w:rsidR="00CB0633">
              <w:rPr>
                <w:noProof/>
                <w:webHidden/>
              </w:rPr>
              <w:instrText xml:space="preserve"> PAGEREF _Toc201748603 \h </w:instrText>
            </w:r>
            <w:r w:rsidR="00CB0633">
              <w:rPr>
                <w:noProof/>
                <w:webHidden/>
              </w:rPr>
            </w:r>
            <w:r w:rsidR="00CB0633">
              <w:rPr>
                <w:noProof/>
                <w:webHidden/>
              </w:rPr>
              <w:fldChar w:fldCharType="separate"/>
            </w:r>
            <w:r w:rsidR="00CB0633">
              <w:rPr>
                <w:noProof/>
                <w:webHidden/>
              </w:rPr>
              <w:t>5</w:t>
            </w:r>
            <w:r w:rsidR="00CB0633">
              <w:rPr>
                <w:noProof/>
                <w:webHidden/>
              </w:rPr>
              <w:fldChar w:fldCharType="end"/>
            </w:r>
          </w:hyperlink>
        </w:p>
        <w:p w14:paraId="359527B6" w14:textId="47D0AE73"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604" w:history="1">
            <w:r w:rsidR="00CB0633" w:rsidRPr="000D3C56">
              <w:rPr>
                <w:rStyle w:val="Hyperlnk"/>
                <w:noProof/>
              </w:rPr>
              <w:t>7</w:t>
            </w:r>
            <w:r w:rsidR="00CB0633">
              <w:rPr>
                <w:rFonts w:asciiTheme="minorHAnsi" w:eastAsiaTheme="minorEastAsia" w:hAnsiTheme="minorHAnsi" w:cstheme="minorBidi"/>
                <w:noProof/>
                <w:color w:val="auto"/>
                <w:sz w:val="22"/>
                <w:szCs w:val="22"/>
              </w:rPr>
              <w:tab/>
            </w:r>
            <w:r w:rsidR="00CB0633" w:rsidRPr="000D3C56">
              <w:rPr>
                <w:rStyle w:val="Hyperlnk"/>
                <w:noProof/>
              </w:rPr>
              <w:t>Dokumentation</w:t>
            </w:r>
            <w:r w:rsidR="00CB0633">
              <w:rPr>
                <w:noProof/>
                <w:webHidden/>
              </w:rPr>
              <w:tab/>
            </w:r>
            <w:r w:rsidR="00CB0633">
              <w:rPr>
                <w:noProof/>
                <w:webHidden/>
              </w:rPr>
              <w:fldChar w:fldCharType="begin"/>
            </w:r>
            <w:r w:rsidR="00CB0633">
              <w:rPr>
                <w:noProof/>
                <w:webHidden/>
              </w:rPr>
              <w:instrText xml:space="preserve"> PAGEREF _Toc201748604 \h </w:instrText>
            </w:r>
            <w:r w:rsidR="00CB0633">
              <w:rPr>
                <w:noProof/>
                <w:webHidden/>
              </w:rPr>
            </w:r>
            <w:r w:rsidR="00CB0633">
              <w:rPr>
                <w:noProof/>
                <w:webHidden/>
              </w:rPr>
              <w:fldChar w:fldCharType="separate"/>
            </w:r>
            <w:r w:rsidR="00CB0633">
              <w:rPr>
                <w:noProof/>
                <w:webHidden/>
              </w:rPr>
              <w:t>5</w:t>
            </w:r>
            <w:r w:rsidR="00CB0633">
              <w:rPr>
                <w:noProof/>
                <w:webHidden/>
              </w:rPr>
              <w:fldChar w:fldCharType="end"/>
            </w:r>
          </w:hyperlink>
        </w:p>
        <w:p w14:paraId="3621354E" w14:textId="72DA6498" w:rsidR="00CB0633" w:rsidRDefault="00EA3407">
          <w:pPr>
            <w:pStyle w:val="Innehll1"/>
            <w:tabs>
              <w:tab w:val="left" w:pos="480"/>
              <w:tab w:val="right" w:leader="dot" w:pos="9170"/>
            </w:tabs>
            <w:rPr>
              <w:rFonts w:asciiTheme="minorHAnsi" w:eastAsiaTheme="minorEastAsia" w:hAnsiTheme="minorHAnsi" w:cstheme="minorBidi"/>
              <w:noProof/>
              <w:color w:val="auto"/>
              <w:sz w:val="22"/>
              <w:szCs w:val="22"/>
            </w:rPr>
          </w:pPr>
          <w:hyperlink w:anchor="_Toc201748605" w:history="1">
            <w:r w:rsidR="00CB0633" w:rsidRPr="000D3C56">
              <w:rPr>
                <w:rStyle w:val="Hyperlnk"/>
                <w:noProof/>
              </w:rPr>
              <w:t>8</w:t>
            </w:r>
            <w:r w:rsidR="00CB0633">
              <w:rPr>
                <w:rFonts w:asciiTheme="minorHAnsi" w:eastAsiaTheme="minorEastAsia" w:hAnsiTheme="minorHAnsi" w:cstheme="minorBidi"/>
                <w:noProof/>
                <w:color w:val="auto"/>
                <w:sz w:val="22"/>
                <w:szCs w:val="22"/>
              </w:rPr>
              <w:tab/>
            </w:r>
            <w:r w:rsidR="00CB0633" w:rsidRPr="000D3C56">
              <w:rPr>
                <w:rStyle w:val="Hyperlnk"/>
                <w:noProof/>
              </w:rPr>
              <w:t>Referenser</w:t>
            </w:r>
            <w:r w:rsidR="00CB0633">
              <w:rPr>
                <w:noProof/>
                <w:webHidden/>
              </w:rPr>
              <w:tab/>
            </w:r>
            <w:r w:rsidR="00CB0633">
              <w:rPr>
                <w:noProof/>
                <w:webHidden/>
              </w:rPr>
              <w:fldChar w:fldCharType="begin"/>
            </w:r>
            <w:r w:rsidR="00CB0633">
              <w:rPr>
                <w:noProof/>
                <w:webHidden/>
              </w:rPr>
              <w:instrText xml:space="preserve"> PAGEREF _Toc201748605 \h </w:instrText>
            </w:r>
            <w:r w:rsidR="00CB0633">
              <w:rPr>
                <w:noProof/>
                <w:webHidden/>
              </w:rPr>
            </w:r>
            <w:r w:rsidR="00CB0633">
              <w:rPr>
                <w:noProof/>
                <w:webHidden/>
              </w:rPr>
              <w:fldChar w:fldCharType="separate"/>
            </w:r>
            <w:r w:rsidR="00CB0633">
              <w:rPr>
                <w:noProof/>
                <w:webHidden/>
              </w:rPr>
              <w:t>6</w:t>
            </w:r>
            <w:r w:rsidR="00CB0633">
              <w:rPr>
                <w:noProof/>
                <w:webHidden/>
              </w:rPr>
              <w:fldChar w:fldCharType="end"/>
            </w:r>
          </w:hyperlink>
        </w:p>
        <w:p w14:paraId="5BB55E85" w14:textId="3306B00D" w:rsidR="00AD7091" w:rsidRDefault="00542294" w:rsidP="00B2327B">
          <w:pPr>
            <w:rPr>
              <w:b/>
              <w:bCs/>
            </w:rPr>
          </w:pPr>
          <w:r>
            <w:rPr>
              <w:b/>
              <w:bCs/>
            </w:rPr>
            <w:fldChar w:fldCharType="end"/>
          </w:r>
        </w:p>
      </w:sdtContent>
    </w:sdt>
    <w:p w14:paraId="03D887C1" w14:textId="0A378A12" w:rsidR="003F449F" w:rsidRDefault="003F449F" w:rsidP="00B2327B">
      <w:pPr>
        <w:rPr>
          <w:b/>
          <w:bCs/>
        </w:rPr>
      </w:pPr>
    </w:p>
    <w:p w14:paraId="0FB88C71" w14:textId="0D960ACA" w:rsidR="003F449F" w:rsidRDefault="003F449F" w:rsidP="00B2327B">
      <w:pPr>
        <w:rPr>
          <w:b/>
          <w:bCs/>
        </w:rPr>
      </w:pPr>
    </w:p>
    <w:p w14:paraId="50289A42" w14:textId="78E5A046" w:rsidR="003F449F" w:rsidRDefault="003F449F" w:rsidP="00B2327B">
      <w:pPr>
        <w:rPr>
          <w:b/>
          <w:bCs/>
        </w:rPr>
      </w:pPr>
    </w:p>
    <w:p w14:paraId="1C42855C" w14:textId="34D7C7F6" w:rsidR="003F449F" w:rsidRDefault="003F449F" w:rsidP="00B2327B">
      <w:pPr>
        <w:rPr>
          <w:b/>
          <w:bCs/>
        </w:rPr>
      </w:pPr>
    </w:p>
    <w:p w14:paraId="551EEA9A" w14:textId="7849FEC3" w:rsidR="003F449F" w:rsidRDefault="003F449F" w:rsidP="00B2327B">
      <w:pPr>
        <w:rPr>
          <w:b/>
          <w:bCs/>
        </w:rPr>
      </w:pPr>
    </w:p>
    <w:p w14:paraId="49BF6DBC" w14:textId="225FEFFA" w:rsidR="003F449F" w:rsidRDefault="003F449F" w:rsidP="00B2327B">
      <w:pPr>
        <w:rPr>
          <w:b/>
          <w:bCs/>
        </w:rPr>
      </w:pPr>
    </w:p>
    <w:p w14:paraId="55861D70" w14:textId="0C34F513" w:rsidR="003F449F" w:rsidRDefault="003F449F" w:rsidP="00B2327B">
      <w:pPr>
        <w:rPr>
          <w:b/>
          <w:bCs/>
        </w:rPr>
      </w:pPr>
    </w:p>
    <w:p w14:paraId="66AA970B" w14:textId="525D30A7" w:rsidR="003F449F" w:rsidRDefault="003F449F" w:rsidP="00B2327B">
      <w:pPr>
        <w:rPr>
          <w:b/>
          <w:bCs/>
        </w:rPr>
      </w:pPr>
    </w:p>
    <w:p w14:paraId="5C20487D" w14:textId="73F4D871" w:rsidR="003F449F" w:rsidRDefault="003F449F" w:rsidP="00B2327B">
      <w:pPr>
        <w:rPr>
          <w:b/>
          <w:bCs/>
        </w:rPr>
      </w:pPr>
    </w:p>
    <w:p w14:paraId="1320525A" w14:textId="14E19F4D" w:rsidR="003F449F" w:rsidRDefault="003F449F" w:rsidP="00B2327B">
      <w:pPr>
        <w:rPr>
          <w:b/>
          <w:bCs/>
        </w:rPr>
      </w:pPr>
    </w:p>
    <w:p w14:paraId="2EA909D1" w14:textId="26E03F32" w:rsidR="003F449F" w:rsidRDefault="003F449F" w:rsidP="00B2327B">
      <w:pPr>
        <w:rPr>
          <w:b/>
          <w:bCs/>
        </w:rPr>
      </w:pPr>
    </w:p>
    <w:p w14:paraId="03E51AB7" w14:textId="2018233B" w:rsidR="003F449F" w:rsidRDefault="003F449F" w:rsidP="00B2327B">
      <w:pPr>
        <w:rPr>
          <w:b/>
          <w:bCs/>
        </w:rPr>
      </w:pPr>
    </w:p>
    <w:p w14:paraId="590C497A" w14:textId="330F31A2" w:rsidR="003F449F" w:rsidRDefault="003F449F" w:rsidP="00B2327B">
      <w:pPr>
        <w:rPr>
          <w:b/>
          <w:bCs/>
        </w:rPr>
      </w:pPr>
    </w:p>
    <w:p w14:paraId="68EFD530" w14:textId="52F7B5C0" w:rsidR="003F449F" w:rsidRDefault="003F449F" w:rsidP="00B2327B">
      <w:pPr>
        <w:rPr>
          <w:b/>
          <w:bCs/>
        </w:rPr>
      </w:pPr>
    </w:p>
    <w:p w14:paraId="0404798B" w14:textId="50726A12" w:rsidR="003F449F" w:rsidRDefault="003F449F" w:rsidP="00B2327B">
      <w:pPr>
        <w:rPr>
          <w:b/>
          <w:bCs/>
        </w:rPr>
      </w:pPr>
    </w:p>
    <w:p w14:paraId="505C10DA" w14:textId="25FEA256" w:rsidR="003F449F" w:rsidRDefault="003F449F" w:rsidP="00B2327B">
      <w:pPr>
        <w:rPr>
          <w:b/>
          <w:bCs/>
        </w:rPr>
      </w:pPr>
    </w:p>
    <w:p w14:paraId="34A695CF" w14:textId="4DB44390" w:rsidR="003F449F" w:rsidRDefault="003F449F" w:rsidP="00B2327B">
      <w:pPr>
        <w:rPr>
          <w:b/>
          <w:bCs/>
        </w:rPr>
      </w:pPr>
    </w:p>
    <w:p w14:paraId="1790CCA6" w14:textId="02FBE1A4" w:rsidR="003F449F" w:rsidRDefault="003F449F" w:rsidP="00B2327B">
      <w:pPr>
        <w:rPr>
          <w:b/>
          <w:bCs/>
        </w:rPr>
      </w:pPr>
    </w:p>
    <w:p w14:paraId="140C1571" w14:textId="1DB96737" w:rsidR="003F449F" w:rsidRDefault="003F449F" w:rsidP="00B2327B">
      <w:pPr>
        <w:rPr>
          <w:b/>
          <w:bCs/>
        </w:rPr>
      </w:pPr>
    </w:p>
    <w:p w14:paraId="6CB96A2A" w14:textId="5206A6DD" w:rsidR="003F449F" w:rsidRDefault="003F449F" w:rsidP="00B2327B">
      <w:pPr>
        <w:rPr>
          <w:b/>
          <w:bCs/>
        </w:rPr>
      </w:pPr>
    </w:p>
    <w:p w14:paraId="643C3BA2" w14:textId="60C7BDE9" w:rsidR="003F449F" w:rsidRDefault="003F449F" w:rsidP="00B2327B">
      <w:pPr>
        <w:rPr>
          <w:b/>
          <w:bCs/>
        </w:rPr>
      </w:pPr>
    </w:p>
    <w:p w14:paraId="69CD8708" w14:textId="5694142A" w:rsidR="003F449F" w:rsidRDefault="003F449F" w:rsidP="00B2327B">
      <w:pPr>
        <w:rPr>
          <w:b/>
          <w:bCs/>
        </w:rPr>
      </w:pPr>
    </w:p>
    <w:p w14:paraId="09D675C3" w14:textId="0274C35C" w:rsidR="003F449F" w:rsidRDefault="003F449F" w:rsidP="00B2327B">
      <w:pPr>
        <w:rPr>
          <w:b/>
          <w:bCs/>
        </w:rPr>
      </w:pPr>
    </w:p>
    <w:p w14:paraId="54775878" w14:textId="714123C2" w:rsidR="003F449F" w:rsidRDefault="003F449F" w:rsidP="00B2327B">
      <w:pPr>
        <w:rPr>
          <w:b/>
          <w:bCs/>
        </w:rPr>
      </w:pPr>
    </w:p>
    <w:p w14:paraId="6B05B0EA" w14:textId="77777777" w:rsidR="003F449F" w:rsidRPr="00A37DFC" w:rsidRDefault="003F449F" w:rsidP="00B2327B">
      <w:pPr>
        <w:rPr>
          <w:b/>
          <w:bCs/>
        </w:rPr>
      </w:pPr>
    </w:p>
    <w:p w14:paraId="15242296" w14:textId="3A899164" w:rsidR="00F85F0F" w:rsidRDefault="00736710" w:rsidP="00AD7091">
      <w:pPr>
        <w:pStyle w:val="Rubrik1"/>
      </w:pPr>
      <w:bookmarkStart w:id="0" w:name="_Toc201748596"/>
      <w:r>
        <w:lastRenderedPageBreak/>
        <w:t>Inledning</w:t>
      </w:r>
      <w:bookmarkEnd w:id="0"/>
    </w:p>
    <w:p w14:paraId="30B5547D" w14:textId="171209EC" w:rsidR="00D57761" w:rsidRDefault="00542C98" w:rsidP="00736710">
      <w:pPr>
        <w:pStyle w:val="Brdtext1"/>
      </w:pPr>
      <w:r>
        <w:t xml:space="preserve">Detta dokument fokuserar på rutinen för roller och behörigheter samt processen för nya ansvarskoder när det gäller ansvarskodsbyte. Det kommer vara fokus på ansvarskodsbyte från FMV till Försvarsmakten. </w:t>
      </w:r>
    </w:p>
    <w:p w14:paraId="2A134F8B" w14:textId="49615D62" w:rsidR="00F20BD1" w:rsidRDefault="00F20BD1" w:rsidP="00736710">
      <w:pPr>
        <w:pStyle w:val="Brdtext1"/>
      </w:pPr>
      <w:r>
        <w:t xml:space="preserve">Målgruppen för den rutinbeskrivningen är de personer som är ansvariga över ansvarskoder och förnödenheter (Förnödenhetsansvariga, Desginansvariga, de med systemrollen Product </w:t>
      </w:r>
      <w:proofErr w:type="spellStart"/>
      <w:r>
        <w:t>Responsible</w:t>
      </w:r>
      <w:proofErr w:type="spellEnd"/>
      <w:r>
        <w:t xml:space="preserve"> i Teamcenter osv).</w:t>
      </w:r>
    </w:p>
    <w:p w14:paraId="25946A76" w14:textId="196CC2DC" w:rsidR="00736710" w:rsidRPr="00736710" w:rsidRDefault="008E3048" w:rsidP="00736710">
      <w:pPr>
        <w:pStyle w:val="Brdtext1"/>
      </w:pPr>
      <w:r>
        <w:t xml:space="preserve">Se avsnittet </w:t>
      </w:r>
      <w:r w:rsidRPr="007B30AA">
        <w:rPr>
          <w:i/>
          <w:iCs/>
        </w:rPr>
        <w:t>”8</w:t>
      </w:r>
      <w:r w:rsidR="007B30AA" w:rsidRPr="007B30AA">
        <w:rPr>
          <w:i/>
          <w:iCs/>
        </w:rPr>
        <w:t>.</w:t>
      </w:r>
      <w:r w:rsidRPr="007B30AA">
        <w:rPr>
          <w:i/>
          <w:iCs/>
        </w:rPr>
        <w:t xml:space="preserve"> Referenser”</w:t>
      </w:r>
      <w:r>
        <w:t xml:space="preserve"> för vilka dokument </w:t>
      </w:r>
      <w:r w:rsidR="00692C99">
        <w:t xml:space="preserve">detta dokument kompletteras med. </w:t>
      </w:r>
    </w:p>
    <w:p w14:paraId="14D865C1" w14:textId="07B2AC00" w:rsidR="00F916D5" w:rsidRDefault="00F916D5" w:rsidP="00D2030D">
      <w:pPr>
        <w:pStyle w:val="Brdtext1"/>
      </w:pPr>
    </w:p>
    <w:p w14:paraId="4E7FAA7B" w14:textId="26E7FF9E" w:rsidR="00C049AD" w:rsidRDefault="00E97777" w:rsidP="00C049AD">
      <w:pPr>
        <w:pStyle w:val="Rubrik1"/>
      </w:pPr>
      <w:bookmarkStart w:id="1" w:name="_Toc201748597"/>
      <w:r>
        <w:t>Kontaktuppgifter</w:t>
      </w:r>
      <w:bookmarkEnd w:id="1"/>
    </w:p>
    <w:p w14:paraId="75559656" w14:textId="5F1D34FB" w:rsidR="00303850" w:rsidRDefault="00303850" w:rsidP="00303850">
      <w:pPr>
        <w:pStyle w:val="Brdtext1"/>
        <w:numPr>
          <w:ilvl w:val="0"/>
          <w:numId w:val="16"/>
        </w:numPr>
      </w:pPr>
      <w:r>
        <w:t xml:space="preserve">Behörighetshandläggare </w:t>
      </w:r>
      <w:r w:rsidR="002077C7">
        <w:t xml:space="preserve">för Teamcenter </w:t>
      </w:r>
      <w:r>
        <w:t>finns inom respektive verksamhetsområde inom FMV:</w:t>
      </w:r>
    </w:p>
    <w:p w14:paraId="013A116E" w14:textId="4D0F543C" w:rsidR="00303850" w:rsidRPr="00680C0A" w:rsidRDefault="00303850" w:rsidP="00680C0A">
      <w:pPr>
        <w:pStyle w:val="Brdtext1"/>
        <w:numPr>
          <w:ilvl w:val="1"/>
          <w:numId w:val="16"/>
        </w:numPr>
        <w:rPr>
          <w:lang w:val="fr-FR"/>
        </w:rPr>
      </w:pPr>
      <w:r w:rsidRPr="00303850">
        <w:rPr>
          <w:lang w:val="fr-FR"/>
        </w:rPr>
        <w:t xml:space="preserve">Armé - </w:t>
      </w:r>
      <w:r w:rsidR="00EA3407">
        <w:fldChar w:fldCharType="begin"/>
      </w:r>
      <w:r w:rsidR="00EA3407">
        <w:instrText xml:space="preserve"> HYPERLINK "mailto:FMVteamcenteradmin.arm​​e@fmv.se" </w:instrText>
      </w:r>
      <w:r w:rsidR="00EA3407">
        <w:fldChar w:fldCharType="separate"/>
      </w:r>
      <w:r w:rsidRPr="00D707D2">
        <w:rPr>
          <w:rStyle w:val="Hyperlnk"/>
          <w:lang w:val="fr-FR"/>
        </w:rPr>
        <w:t>FMVteamcenteradmin.arm</w:t>
      </w:r>
      <w:r w:rsidRPr="00D707D2">
        <w:rPr>
          <w:rStyle w:val="Hyperlnk"/>
          <w:rFonts w:ascii="Times New Roman" w:hAnsi="Times New Roman"/>
          <w:lang w:val="fr-FR"/>
        </w:rPr>
        <w:t>​​</w:t>
      </w:r>
      <w:r w:rsidRPr="00D707D2">
        <w:rPr>
          <w:rStyle w:val="Hyperlnk"/>
          <w:lang w:val="fr-FR"/>
        </w:rPr>
        <w:t>e@fmv.se</w:t>
      </w:r>
      <w:r w:rsidR="00EA3407">
        <w:rPr>
          <w:rStyle w:val="Hyperlnk"/>
          <w:lang w:val="fr-FR"/>
        </w:rPr>
        <w:fldChar w:fldCharType="end"/>
      </w:r>
    </w:p>
    <w:p w14:paraId="4C82D59F" w14:textId="6EB50C11" w:rsidR="00303850" w:rsidRDefault="00303850" w:rsidP="00680C0A">
      <w:pPr>
        <w:pStyle w:val="Brdtext1"/>
        <w:numPr>
          <w:ilvl w:val="1"/>
          <w:numId w:val="16"/>
        </w:numPr>
      </w:pPr>
      <w:r>
        <w:t xml:space="preserve">Flyg - </w:t>
      </w:r>
      <w:hyperlink r:id="rId12" w:history="1">
        <w:r w:rsidRPr="00D707D2">
          <w:rPr>
            <w:rStyle w:val="Hyperlnk"/>
          </w:rPr>
          <w:t>FMVteamcenteradmin.fl</w:t>
        </w:r>
        <w:r w:rsidRPr="00D707D2">
          <w:rPr>
            <w:rStyle w:val="Hyperlnk"/>
            <w:rFonts w:ascii="Times New Roman" w:hAnsi="Times New Roman"/>
          </w:rPr>
          <w:t>​</w:t>
        </w:r>
        <w:r w:rsidRPr="00D707D2">
          <w:rPr>
            <w:rStyle w:val="Hyperlnk"/>
          </w:rPr>
          <w:t>yg@fmv.se</w:t>
        </w:r>
      </w:hyperlink>
    </w:p>
    <w:p w14:paraId="7DE9CE0B" w14:textId="4FE05D2F" w:rsidR="00303850" w:rsidRDefault="00303850" w:rsidP="00680C0A">
      <w:pPr>
        <w:pStyle w:val="Brdtext1"/>
        <w:numPr>
          <w:ilvl w:val="1"/>
          <w:numId w:val="16"/>
        </w:numPr>
      </w:pPr>
      <w:r>
        <w:t xml:space="preserve">Marin - </w:t>
      </w:r>
      <w:hyperlink r:id="rId13" w:history="1">
        <w:r w:rsidRPr="00D707D2">
          <w:rPr>
            <w:rStyle w:val="Hyperlnk"/>
          </w:rPr>
          <w:t>FMVteamcenteradmin.marin@fmv.se</w:t>
        </w:r>
      </w:hyperlink>
    </w:p>
    <w:p w14:paraId="48153DE0" w14:textId="4AB2F511" w:rsidR="00303850" w:rsidRPr="00680C0A" w:rsidRDefault="00303850" w:rsidP="00680C0A">
      <w:pPr>
        <w:pStyle w:val="Brdtext1"/>
        <w:numPr>
          <w:ilvl w:val="1"/>
          <w:numId w:val="16"/>
        </w:numPr>
        <w:rPr>
          <w:lang w:val="en-US"/>
        </w:rPr>
      </w:pPr>
      <w:r w:rsidRPr="00680C0A">
        <w:rPr>
          <w:lang w:val="en-US"/>
        </w:rPr>
        <w:t xml:space="preserve">Led - </w:t>
      </w:r>
      <w:hyperlink r:id="rId14" w:history="1">
        <w:r w:rsidRPr="00680C0A">
          <w:rPr>
            <w:rStyle w:val="Hyperlnk"/>
            <w:lang w:val="en-US"/>
          </w:rPr>
          <w:t>FMVteamcenteradmin.led@fmv.se</w:t>
        </w:r>
      </w:hyperlink>
    </w:p>
    <w:p w14:paraId="2B839162" w14:textId="26597ABD" w:rsidR="00303850" w:rsidRDefault="00303850" w:rsidP="00680C0A">
      <w:pPr>
        <w:pStyle w:val="Brdtext1"/>
        <w:numPr>
          <w:ilvl w:val="1"/>
          <w:numId w:val="16"/>
        </w:numPr>
      </w:pPr>
      <w:r>
        <w:t xml:space="preserve">Log - </w:t>
      </w:r>
      <w:hyperlink r:id="rId15" w:history="1">
        <w:r w:rsidRPr="00D707D2">
          <w:rPr>
            <w:rStyle w:val="Hyperlnk"/>
          </w:rPr>
          <w:t>FMVteamcenteradmin.log@fmv.se</w:t>
        </w:r>
      </w:hyperlink>
    </w:p>
    <w:p w14:paraId="0310FE48" w14:textId="05E12D4E" w:rsidR="00303850" w:rsidRPr="00680C0A" w:rsidRDefault="00303850" w:rsidP="00680C0A">
      <w:pPr>
        <w:pStyle w:val="Brdtext1"/>
        <w:numPr>
          <w:ilvl w:val="1"/>
          <w:numId w:val="16"/>
        </w:numPr>
        <w:rPr>
          <w:lang w:val="de-DE"/>
        </w:rPr>
      </w:pPr>
      <w:r w:rsidRPr="00303850">
        <w:rPr>
          <w:lang w:val="de-DE"/>
        </w:rPr>
        <w:t xml:space="preserve">T&amp;E - </w:t>
      </w:r>
      <w:r w:rsidR="00EA3407">
        <w:fldChar w:fldCharType="begin"/>
      </w:r>
      <w:r w:rsidR="00EA3407">
        <w:instrText xml:space="preserve"> HYPERLINK "mailto:FMVteamcenteradm​in.toe@fmv.se" </w:instrText>
      </w:r>
      <w:r w:rsidR="00EA3407">
        <w:fldChar w:fldCharType="separate"/>
      </w:r>
      <w:r w:rsidRPr="00D707D2">
        <w:rPr>
          <w:rStyle w:val="Hyperlnk"/>
          <w:lang w:val="de-DE"/>
        </w:rPr>
        <w:t>FMVteamcenteradm</w:t>
      </w:r>
      <w:r w:rsidRPr="00D707D2">
        <w:rPr>
          <w:rStyle w:val="Hyperlnk"/>
          <w:rFonts w:ascii="Times New Roman" w:hAnsi="Times New Roman"/>
          <w:lang w:val="de-DE"/>
        </w:rPr>
        <w:t>​</w:t>
      </w:r>
      <w:r w:rsidRPr="00D707D2">
        <w:rPr>
          <w:rStyle w:val="Hyperlnk"/>
          <w:lang w:val="de-DE"/>
        </w:rPr>
        <w:t>in.toe@fmv.se</w:t>
      </w:r>
      <w:r w:rsidR="00EA3407">
        <w:rPr>
          <w:rStyle w:val="Hyperlnk"/>
          <w:lang w:val="de-DE"/>
        </w:rPr>
        <w:fldChar w:fldCharType="end"/>
      </w:r>
    </w:p>
    <w:p w14:paraId="1B2BFA9D" w14:textId="4F2F8109" w:rsidR="00680C0A" w:rsidRDefault="00303850" w:rsidP="00680C0A">
      <w:pPr>
        <w:pStyle w:val="Brdtext1"/>
        <w:numPr>
          <w:ilvl w:val="1"/>
          <w:numId w:val="16"/>
        </w:numPr>
      </w:pPr>
      <w:r>
        <w:t xml:space="preserve">LedEk - </w:t>
      </w:r>
      <w:hyperlink r:id="rId16" w:history="1">
        <w:r w:rsidRPr="00D707D2">
          <w:rPr>
            <w:rStyle w:val="Hyperlnk"/>
          </w:rPr>
          <w:t>teamcenteradmin.ledek@fmv.se</w:t>
        </w:r>
      </w:hyperlink>
      <w:r>
        <w:rPr>
          <w:rFonts w:ascii="Times New Roman" w:hAnsi="Times New Roman"/>
        </w:rPr>
        <w:t>​</w:t>
      </w:r>
    </w:p>
    <w:p w14:paraId="6C76222A" w14:textId="77777777" w:rsidR="00680C0A" w:rsidRDefault="00680C0A" w:rsidP="00680C0A">
      <w:pPr>
        <w:pStyle w:val="Brdtext1"/>
      </w:pPr>
    </w:p>
    <w:p w14:paraId="7070D118" w14:textId="20E79003" w:rsidR="00680C0A" w:rsidRDefault="006F4548" w:rsidP="00680C0A">
      <w:pPr>
        <w:pStyle w:val="Brdtext1"/>
        <w:numPr>
          <w:ilvl w:val="0"/>
          <w:numId w:val="16"/>
        </w:numPr>
      </w:pPr>
      <w:r>
        <w:t>Utbildning kopplat till system samt roller och behörigheter inom PLM</w:t>
      </w:r>
      <w:r w:rsidR="00303850">
        <w:t>:</w:t>
      </w:r>
    </w:p>
    <w:p w14:paraId="27926681" w14:textId="6B561CFA" w:rsidR="00303850" w:rsidRDefault="00EA3407" w:rsidP="00680C0A">
      <w:pPr>
        <w:pStyle w:val="Brdtext1"/>
        <w:numPr>
          <w:ilvl w:val="1"/>
          <w:numId w:val="16"/>
        </w:numPr>
      </w:pPr>
      <w:hyperlink r:id="rId17" w:history="1">
        <w:r w:rsidR="00680C0A" w:rsidRPr="00D707D2">
          <w:rPr>
            <w:rStyle w:val="Hyperlnk"/>
          </w:rPr>
          <w:t>utbildning.plm@fmv.se</w:t>
        </w:r>
      </w:hyperlink>
    </w:p>
    <w:p w14:paraId="3C9F432D" w14:textId="77777777" w:rsidR="00680C0A" w:rsidRPr="00303850" w:rsidRDefault="00680C0A" w:rsidP="00680C0A">
      <w:pPr>
        <w:pStyle w:val="Brdtext1"/>
      </w:pPr>
    </w:p>
    <w:p w14:paraId="0664CAAC" w14:textId="5BBEFC81" w:rsidR="008E4E4C" w:rsidRPr="008E4E4C" w:rsidRDefault="006F4548" w:rsidP="006A7A64">
      <w:pPr>
        <w:pStyle w:val="Brdtext1"/>
        <w:numPr>
          <w:ilvl w:val="0"/>
          <w:numId w:val="16"/>
        </w:numPr>
      </w:pPr>
      <w:r>
        <w:t xml:space="preserve">Behörighetshantering till </w:t>
      </w:r>
      <w:proofErr w:type="spellStart"/>
      <w:r>
        <w:t>REFhdl</w:t>
      </w:r>
      <w:proofErr w:type="spellEnd"/>
      <w:r>
        <w:t xml:space="preserve"> och behörighetshantering till system via </w:t>
      </w:r>
      <w:proofErr w:type="spellStart"/>
      <w:r>
        <w:t>REFhdl</w:t>
      </w:r>
      <w:proofErr w:type="spellEnd"/>
      <w:r>
        <w:t>:</w:t>
      </w:r>
    </w:p>
    <w:p w14:paraId="63BFE480" w14:textId="645AE59F" w:rsidR="008E4E4C" w:rsidRDefault="008E4E4C" w:rsidP="006A7A64">
      <w:pPr>
        <w:pStyle w:val="Brdtext1"/>
        <w:numPr>
          <w:ilvl w:val="1"/>
          <w:numId w:val="16"/>
        </w:numPr>
      </w:pPr>
      <w:r w:rsidRPr="008E4E4C">
        <w:t>CFS</w:t>
      </w:r>
      <w:r w:rsidR="006F4548">
        <w:t xml:space="preserve"> -</w:t>
      </w:r>
      <w:r w:rsidRPr="008E4E4C">
        <w:t xml:space="preserve"> </w:t>
      </w:r>
      <w:hyperlink r:id="rId18" w:history="1">
        <w:r w:rsidRPr="008E4E4C">
          <w:rPr>
            <w:rStyle w:val="Hyperlnk"/>
          </w:rPr>
          <w:t>cfsfmvpubl@fmv.se</w:t>
        </w:r>
      </w:hyperlink>
      <w:r w:rsidRPr="008E4E4C">
        <w:t xml:space="preserve">. </w:t>
      </w:r>
    </w:p>
    <w:p w14:paraId="03985DDF" w14:textId="77777777" w:rsidR="00680C0A" w:rsidRPr="008E4E4C" w:rsidRDefault="00680C0A" w:rsidP="00680C0A">
      <w:pPr>
        <w:pStyle w:val="Brdtext1"/>
        <w:ind w:left="1440"/>
      </w:pPr>
    </w:p>
    <w:p w14:paraId="53ADEF4C" w14:textId="130EF7D1" w:rsidR="008E4E4C" w:rsidRPr="008E4E4C" w:rsidRDefault="007B30AA" w:rsidP="006A7A64">
      <w:pPr>
        <w:pStyle w:val="Brdtext1"/>
        <w:numPr>
          <w:ilvl w:val="0"/>
          <w:numId w:val="16"/>
        </w:numPr>
      </w:pPr>
      <w:r w:rsidRPr="0078048D">
        <w:t>Frågor eller funderingar kring behörigheter, behörighetsprocesser och kring rollen Behörighetshandläggare</w:t>
      </w:r>
      <w:r>
        <w:t xml:space="preserve"> samt a</w:t>
      </w:r>
      <w:r w:rsidR="008E4E4C" w:rsidRPr="008E4E4C">
        <w:t xml:space="preserve">llmänna frågor, </w:t>
      </w:r>
      <w:r>
        <w:t>kontakta</w:t>
      </w:r>
      <w:r w:rsidR="006F4548">
        <w:t>:</w:t>
      </w:r>
    </w:p>
    <w:p w14:paraId="52C2068F" w14:textId="247C405E" w:rsidR="008E4E4C" w:rsidRDefault="008E4E4C" w:rsidP="006A7A64">
      <w:pPr>
        <w:pStyle w:val="Brdtext1"/>
        <w:numPr>
          <w:ilvl w:val="1"/>
          <w:numId w:val="16"/>
        </w:numPr>
      </w:pPr>
      <w:r w:rsidRPr="008E4E4C">
        <w:t>Kundtjänst</w:t>
      </w:r>
      <w:r w:rsidR="006F4548">
        <w:t xml:space="preserve"> -</w:t>
      </w:r>
      <w:r w:rsidRPr="008E4E4C">
        <w:t xml:space="preserve"> </w:t>
      </w:r>
      <w:hyperlink r:id="rId19" w:history="1">
        <w:r w:rsidRPr="008E4E4C">
          <w:rPr>
            <w:rStyle w:val="Hyperlnk"/>
          </w:rPr>
          <w:t>verksamhetsstod@fmv.se</w:t>
        </w:r>
      </w:hyperlink>
      <w:r w:rsidRPr="008E4E4C">
        <w:t>.</w:t>
      </w:r>
    </w:p>
    <w:p w14:paraId="14C543BA" w14:textId="77777777" w:rsidR="000126B0" w:rsidRDefault="000126B0" w:rsidP="007B30AA">
      <w:pPr>
        <w:pStyle w:val="Brdtext1"/>
      </w:pPr>
    </w:p>
    <w:p w14:paraId="3534CC23" w14:textId="591D36E2" w:rsidR="000126B0" w:rsidRDefault="000126B0" w:rsidP="000126B0">
      <w:pPr>
        <w:pStyle w:val="Brdtext1"/>
        <w:numPr>
          <w:ilvl w:val="0"/>
          <w:numId w:val="15"/>
        </w:numPr>
      </w:pPr>
      <w:r>
        <w:t>Allting som rör roller och behörigheter samt behörighetshantering inom FM.</w:t>
      </w:r>
    </w:p>
    <w:p w14:paraId="6F07883C" w14:textId="3C5D64CF" w:rsidR="000126B0" w:rsidRDefault="00EA3407" w:rsidP="000126B0">
      <w:pPr>
        <w:pStyle w:val="Brdtext1"/>
        <w:numPr>
          <w:ilvl w:val="1"/>
          <w:numId w:val="15"/>
        </w:numPr>
      </w:pPr>
      <w:hyperlink r:id="rId20" w:history="1">
        <w:r w:rsidR="00811386" w:rsidRPr="00D776E4">
          <w:rPr>
            <w:rStyle w:val="Hyperlnk"/>
          </w:rPr>
          <w:t>fm-plm-bestallningar@mil.se</w:t>
        </w:r>
      </w:hyperlink>
    </w:p>
    <w:p w14:paraId="1458420F" w14:textId="5E357CCA" w:rsidR="0094744A" w:rsidRDefault="0094744A" w:rsidP="00C21AFC">
      <w:pPr>
        <w:pStyle w:val="Brdtext1"/>
      </w:pPr>
    </w:p>
    <w:p w14:paraId="23ACCD85" w14:textId="18F8D1D4" w:rsidR="00E97777" w:rsidRDefault="006E755C" w:rsidP="0078048D">
      <w:pPr>
        <w:pStyle w:val="Rubrik1"/>
      </w:pPr>
      <w:bookmarkStart w:id="2" w:name="_Toc201748598"/>
      <w:r>
        <w:t>Redan befintlig eller ny ansvarskod</w:t>
      </w:r>
      <w:bookmarkEnd w:id="2"/>
    </w:p>
    <w:p w14:paraId="64FAED09" w14:textId="58C24F6F" w:rsidR="00E97777" w:rsidRDefault="006E755C" w:rsidP="00E97777">
      <w:pPr>
        <w:pStyle w:val="Rubrik2"/>
      </w:pPr>
      <w:bookmarkStart w:id="3" w:name="_Toc201748599"/>
      <w:r>
        <w:t>Befintlig ansvarskod</w:t>
      </w:r>
      <w:bookmarkEnd w:id="3"/>
    </w:p>
    <w:p w14:paraId="2E7CFF3D" w14:textId="00839AF2" w:rsidR="006E755C" w:rsidRDefault="006E755C" w:rsidP="006E755C">
      <w:pPr>
        <w:pStyle w:val="Brdtext1"/>
      </w:pPr>
      <w:r>
        <w:t>Kommer ansvarskodsbytet ske från en ansvarskod till en</w:t>
      </w:r>
      <w:r w:rsidR="00F20BD1">
        <w:t xml:space="preserve"> annan</w:t>
      </w:r>
      <w:r>
        <w:t xml:space="preserve"> ansvarskod som redan finns i Teamcenter så behöv</w:t>
      </w:r>
      <w:r w:rsidR="00F20BD1">
        <w:t>er</w:t>
      </w:r>
      <w:r>
        <w:t xml:space="preserve"> följande punkter följas:</w:t>
      </w:r>
    </w:p>
    <w:p w14:paraId="03840C2A" w14:textId="77777777" w:rsidR="006E755C" w:rsidRDefault="006E755C" w:rsidP="006E755C">
      <w:pPr>
        <w:pStyle w:val="Brdtext1"/>
      </w:pPr>
    </w:p>
    <w:p w14:paraId="33123669" w14:textId="2F823C8E" w:rsidR="006E755C" w:rsidRDefault="006E755C" w:rsidP="006E755C">
      <w:pPr>
        <w:pStyle w:val="Brdtext1"/>
        <w:numPr>
          <w:ilvl w:val="0"/>
          <w:numId w:val="35"/>
        </w:numPr>
      </w:pPr>
      <w:r>
        <w:t>Följa checklistan för ansvarskodsbytet</w:t>
      </w:r>
      <w:r w:rsidR="007B30AA">
        <w:rPr>
          <w:rStyle w:val="Fotnotsreferens"/>
        </w:rPr>
        <w:footnoteReference w:id="1"/>
      </w:r>
      <w:r>
        <w:t>.</w:t>
      </w:r>
    </w:p>
    <w:p w14:paraId="288F0844" w14:textId="15BE7A5E" w:rsidR="0013213F" w:rsidRDefault="0013213F" w:rsidP="0013213F">
      <w:pPr>
        <w:pStyle w:val="Brdtext1"/>
        <w:numPr>
          <w:ilvl w:val="0"/>
          <w:numId w:val="35"/>
        </w:numPr>
      </w:pPr>
      <w:r>
        <w:lastRenderedPageBreak/>
        <w:t>Städa ansvarskoden som kommer flyttas, t.ex. är det användare kvar på ansvarskoden som inte ska med till den nya ansvarskoden? Dessa ska i så fall inaktiveras. Här kan instruktionen för hur en användare kan ta ut en användarlista i Teamcenter anvä</w:t>
      </w:r>
      <w:r w:rsidR="007B30AA">
        <w:t>ndas</w:t>
      </w:r>
      <w:r w:rsidR="007B30AA">
        <w:rPr>
          <w:rStyle w:val="Fotnotsreferens"/>
        </w:rPr>
        <w:footnoteReference w:id="2"/>
      </w:r>
      <w:r>
        <w:t xml:space="preserve">.  </w:t>
      </w:r>
    </w:p>
    <w:p w14:paraId="7452C6BA" w14:textId="54E073B1" w:rsidR="006E755C" w:rsidRDefault="0013213F" w:rsidP="006E755C">
      <w:pPr>
        <w:pStyle w:val="Brdtext1"/>
        <w:numPr>
          <w:ilvl w:val="0"/>
          <w:numId w:val="35"/>
        </w:numPr>
      </w:pPr>
      <w:r>
        <w:t>Städa</w:t>
      </w:r>
      <w:r w:rsidR="006E755C">
        <w:t xml:space="preserve"> ansvarskoden som flytten kommer gå till</w:t>
      </w:r>
      <w:r>
        <w:t>, t.ex.</w:t>
      </w:r>
      <w:r w:rsidR="006E755C">
        <w:t xml:space="preserve"> </w:t>
      </w:r>
      <w:r>
        <w:t xml:space="preserve">en </w:t>
      </w:r>
      <w:r w:rsidR="006E755C">
        <w:t>användare</w:t>
      </w:r>
      <w:r>
        <w:t xml:space="preserve"> i en roll som inte ska ha tillgång till den rollen i ansvarskoden efter flytten är inaktiv. Här kan instruktionen för hur en användare kan ta ut en användarlista i Teamcenter användas</w:t>
      </w:r>
      <w:r w:rsidR="007B30AA">
        <w:rPr>
          <w:rStyle w:val="Fotnotsreferens"/>
        </w:rPr>
        <w:footnoteReference w:id="3"/>
      </w:r>
      <w:r>
        <w:t xml:space="preserve">. </w:t>
      </w:r>
      <w:r w:rsidR="006E755C">
        <w:t xml:space="preserve"> </w:t>
      </w:r>
    </w:p>
    <w:p w14:paraId="30AECF79" w14:textId="7E8721E9" w:rsidR="00D92EB4" w:rsidRDefault="00D92EB4" w:rsidP="006E755C">
      <w:pPr>
        <w:pStyle w:val="Brdtext1"/>
        <w:numPr>
          <w:ilvl w:val="0"/>
          <w:numId w:val="35"/>
        </w:numPr>
      </w:pPr>
      <w:r>
        <w:t>För ansvarskoden som Försvarsmakten ansvarar för, följ Försvarsmaktens rutin för ansvarskoder i Teamcenter</w:t>
      </w:r>
      <w:r w:rsidR="007B30AA">
        <w:rPr>
          <w:rStyle w:val="Fotnotsreferens"/>
        </w:rPr>
        <w:footnoteReference w:id="4"/>
      </w:r>
      <w:r>
        <w:t xml:space="preserve">. </w:t>
      </w:r>
    </w:p>
    <w:p w14:paraId="4135F7B2" w14:textId="1CBB2130" w:rsidR="008B5BBC" w:rsidRDefault="008B5BBC" w:rsidP="006E755C">
      <w:pPr>
        <w:pStyle w:val="Brdtext1"/>
        <w:numPr>
          <w:ilvl w:val="0"/>
          <w:numId w:val="35"/>
        </w:numPr>
      </w:pPr>
      <w:r>
        <w:t xml:space="preserve">Det behöver bestämmas mellan ansvariga parter för de båda ansvarskoderna om den gamla ansvarskoden fortfarande ska vara i bruk eller om den inte ska vara det. </w:t>
      </w:r>
      <w:r w:rsidR="007B30AA">
        <w:t>För mer information kring rutinen för detta, se rutinen för detta</w:t>
      </w:r>
      <w:r w:rsidR="007B30AA">
        <w:rPr>
          <w:rStyle w:val="Fotnotsreferens"/>
        </w:rPr>
        <w:footnoteReference w:id="5"/>
      </w:r>
      <w:r w:rsidR="007B30AA">
        <w:t>.</w:t>
      </w:r>
    </w:p>
    <w:p w14:paraId="09646909" w14:textId="77777777" w:rsidR="00E97777" w:rsidRPr="00E97777" w:rsidRDefault="00E97777" w:rsidP="00E97777">
      <w:pPr>
        <w:pStyle w:val="Brdtext1"/>
      </w:pPr>
    </w:p>
    <w:p w14:paraId="4C77A3B8" w14:textId="24D09719" w:rsidR="00E97777" w:rsidRDefault="00E97777" w:rsidP="00E97777">
      <w:pPr>
        <w:pStyle w:val="Brdtext1"/>
      </w:pPr>
    </w:p>
    <w:p w14:paraId="01498408" w14:textId="0E8FDFE6" w:rsidR="00E97777" w:rsidRDefault="00F20BD1" w:rsidP="00E97777">
      <w:pPr>
        <w:pStyle w:val="Rubrik2"/>
      </w:pPr>
      <w:bookmarkStart w:id="4" w:name="_Toc201748600"/>
      <w:r>
        <w:t>Ny ansvarskod</w:t>
      </w:r>
      <w:bookmarkEnd w:id="4"/>
    </w:p>
    <w:p w14:paraId="408D2FFB" w14:textId="74F19053" w:rsidR="00F20BD1" w:rsidRDefault="00F20BD1" w:rsidP="00F20BD1">
      <w:pPr>
        <w:pStyle w:val="Brdtext1"/>
      </w:pPr>
      <w:r>
        <w:t>Kommer ansvarskodsbytet ske från en ansvarskod till en ny ansvarskod som inte tidigare har varit upplagd i Teamcenter så behöver följande punkter följas:</w:t>
      </w:r>
    </w:p>
    <w:p w14:paraId="723AC632" w14:textId="53D26AB8" w:rsidR="00F20BD1" w:rsidRDefault="00F20BD1" w:rsidP="00F20BD1">
      <w:pPr>
        <w:pStyle w:val="Brdtext1"/>
      </w:pPr>
    </w:p>
    <w:p w14:paraId="4BF0CB23" w14:textId="476EC1DC" w:rsidR="005C452E" w:rsidRDefault="005C452E" w:rsidP="005C452E">
      <w:pPr>
        <w:pStyle w:val="Brdtext1"/>
        <w:numPr>
          <w:ilvl w:val="0"/>
          <w:numId w:val="36"/>
        </w:numPr>
      </w:pPr>
      <w:r>
        <w:t>Följa checklistan för ansvarskodsbytet</w:t>
      </w:r>
      <w:r w:rsidR="003F449F">
        <w:rPr>
          <w:rStyle w:val="Fotnotsreferens"/>
        </w:rPr>
        <w:footnoteReference w:id="6"/>
      </w:r>
      <w:r>
        <w:t>.</w:t>
      </w:r>
    </w:p>
    <w:p w14:paraId="4A54E6BD" w14:textId="4ECD7364" w:rsidR="00F20BD1" w:rsidRDefault="00F20BD1" w:rsidP="00F20BD1">
      <w:pPr>
        <w:pStyle w:val="Brdtext1"/>
        <w:numPr>
          <w:ilvl w:val="0"/>
          <w:numId w:val="36"/>
        </w:numPr>
      </w:pPr>
      <w:r>
        <w:t xml:space="preserve">Följ Försvarsmaktens rutin för hur en ny ansvarskod </w:t>
      </w:r>
      <w:r w:rsidR="00D92EB4">
        <w:t>hanteras</w:t>
      </w:r>
      <w:r w:rsidR="003F449F">
        <w:rPr>
          <w:rStyle w:val="Fotnotsreferens"/>
        </w:rPr>
        <w:footnoteReference w:id="7"/>
      </w:r>
      <w:r w:rsidR="00D92EB4">
        <w:t>.</w:t>
      </w:r>
    </w:p>
    <w:p w14:paraId="6F962B3A" w14:textId="6821924A" w:rsidR="00D92EB4" w:rsidRDefault="00D92EB4" w:rsidP="00F20BD1">
      <w:pPr>
        <w:pStyle w:val="Brdtext1"/>
        <w:numPr>
          <w:ilvl w:val="0"/>
          <w:numId w:val="36"/>
        </w:numPr>
      </w:pPr>
      <w:r>
        <w:t>Ansökan för den nya ansvarskoden kommer gå igenom Försvarsmaktens ordinarie rutin</w:t>
      </w:r>
      <w:r w:rsidR="003F449F">
        <w:rPr>
          <w:rStyle w:val="Fotnotsreferens"/>
        </w:rPr>
        <w:footnoteReference w:id="8"/>
      </w:r>
      <w:r>
        <w:t xml:space="preserve"> samt </w:t>
      </w:r>
      <w:proofErr w:type="gramStart"/>
      <w:r>
        <w:t>FMVs</w:t>
      </w:r>
      <w:proofErr w:type="gramEnd"/>
      <w:r>
        <w:t xml:space="preserve"> ordinarie rutin för hantering av ansökningar av nya ansvarskoder från Försvarsmakten</w:t>
      </w:r>
      <w:r w:rsidR="003F449F">
        <w:rPr>
          <w:rStyle w:val="Fotnotsreferens"/>
        </w:rPr>
        <w:footnoteReference w:id="9"/>
      </w:r>
      <w:r>
        <w:t>.</w:t>
      </w:r>
    </w:p>
    <w:p w14:paraId="00088658" w14:textId="4DC0E46D" w:rsidR="00D92EB4" w:rsidRPr="008B5BBC" w:rsidRDefault="00D92EB4" w:rsidP="00D92EB4">
      <w:pPr>
        <w:pStyle w:val="Brdtext1"/>
        <w:numPr>
          <w:ilvl w:val="1"/>
          <w:numId w:val="15"/>
        </w:numPr>
        <w:rPr>
          <w:rStyle w:val="Hyperlnk"/>
          <w:color w:val="000000" w:themeColor="text1"/>
          <w:u w:val="none"/>
        </w:rPr>
      </w:pPr>
      <w:r>
        <w:t xml:space="preserve">En sammanfattning av Försvarsmaktens och </w:t>
      </w:r>
      <w:proofErr w:type="gramStart"/>
      <w:r>
        <w:t>FMVs</w:t>
      </w:r>
      <w:proofErr w:type="gramEnd"/>
      <w:r>
        <w:t xml:space="preserve"> ordinarie rutiner kring nya ansvarskoder är att en ansökan skickas in från Försvarsmaktens behöriga beställare (</w:t>
      </w:r>
      <w:hyperlink r:id="rId21" w:history="1">
        <w:r w:rsidRPr="00EA1910">
          <w:rPr>
            <w:rStyle w:val="Hyperlnk"/>
          </w:rPr>
          <w:t>fm-plm-bestallningar@mil.se</w:t>
        </w:r>
      </w:hyperlink>
      <w:r>
        <w:rPr>
          <w:rStyle w:val="Hyperlnk"/>
        </w:rPr>
        <w:t>)</w:t>
      </w:r>
      <w:r>
        <w:rPr>
          <w:rStyle w:val="Hyperlnk"/>
          <w:color w:val="auto"/>
          <w:u w:val="none"/>
        </w:rPr>
        <w:t xml:space="preserve"> till FMVs kundtjänst (</w:t>
      </w:r>
      <w:hyperlink r:id="rId22" w:history="1">
        <w:r w:rsidRPr="008E4E4C">
          <w:rPr>
            <w:rStyle w:val="Hyperlnk"/>
          </w:rPr>
          <w:t>verksamhetsstod@fmv.se</w:t>
        </w:r>
      </w:hyperlink>
      <w:r>
        <w:rPr>
          <w:rStyle w:val="Hyperlnk"/>
        </w:rPr>
        <w:t>)</w:t>
      </w:r>
      <w:r w:rsidR="008B5BBC">
        <w:rPr>
          <w:rStyle w:val="Hyperlnk"/>
          <w:color w:val="auto"/>
          <w:u w:val="none"/>
        </w:rPr>
        <w:t xml:space="preserve"> där ansökan hanteras enligt rutin. </w:t>
      </w:r>
    </w:p>
    <w:p w14:paraId="7C080741" w14:textId="2F8F6C43" w:rsidR="008B5BBC" w:rsidRPr="008B5BBC" w:rsidRDefault="008B5BBC" w:rsidP="00D92EB4">
      <w:pPr>
        <w:pStyle w:val="Brdtext1"/>
        <w:numPr>
          <w:ilvl w:val="1"/>
          <w:numId w:val="15"/>
        </w:numPr>
        <w:rPr>
          <w:rStyle w:val="Hyperlnk"/>
          <w:color w:val="000000" w:themeColor="text1"/>
          <w:u w:val="none"/>
        </w:rPr>
      </w:pPr>
      <w:r>
        <w:rPr>
          <w:rStyle w:val="Hyperlnk"/>
          <w:color w:val="auto"/>
          <w:u w:val="none"/>
        </w:rPr>
        <w:t>Om inget annat anges i den nya ansvarskodsansökan så kommer standardrollerna att läggas in på den nya ansvarskoden i Teamcenter</w:t>
      </w:r>
      <w:r w:rsidR="003F449F">
        <w:rPr>
          <w:rStyle w:val="Fotnotsreferens"/>
          <w:color w:val="auto"/>
        </w:rPr>
        <w:footnoteReference w:id="10"/>
      </w:r>
      <w:r>
        <w:rPr>
          <w:rStyle w:val="Hyperlnk"/>
          <w:color w:val="auto"/>
          <w:u w:val="none"/>
        </w:rPr>
        <w:t xml:space="preserve">. </w:t>
      </w:r>
    </w:p>
    <w:p w14:paraId="22B33004" w14:textId="5B18929B" w:rsidR="008B5BBC" w:rsidRPr="001F70EC" w:rsidRDefault="008B5BBC" w:rsidP="00D92EB4">
      <w:pPr>
        <w:pStyle w:val="Brdtext1"/>
        <w:numPr>
          <w:ilvl w:val="1"/>
          <w:numId w:val="15"/>
        </w:numPr>
        <w:rPr>
          <w:rStyle w:val="Hyperlnk"/>
          <w:color w:val="000000" w:themeColor="text1"/>
          <w:u w:val="none"/>
        </w:rPr>
      </w:pPr>
      <w:r>
        <w:rPr>
          <w:rStyle w:val="Hyperlnk"/>
          <w:color w:val="auto"/>
          <w:u w:val="none"/>
        </w:rPr>
        <w:t xml:space="preserve">En ansökan om ny ansvarskod från Försvarsmakten måste även innehålla information om en användare som ska ha rollen ”Product </w:t>
      </w:r>
      <w:proofErr w:type="spellStart"/>
      <w:r>
        <w:rPr>
          <w:rStyle w:val="Hyperlnk"/>
          <w:color w:val="auto"/>
          <w:u w:val="none"/>
        </w:rPr>
        <w:t>Responsible</w:t>
      </w:r>
      <w:proofErr w:type="spellEnd"/>
      <w:r>
        <w:rPr>
          <w:rStyle w:val="Hyperlnk"/>
          <w:color w:val="auto"/>
          <w:u w:val="none"/>
        </w:rPr>
        <w:t xml:space="preserve">” på den nya ansvarskoden i Teamcenter. (Viktigt att se till så det bara finns en användare aktiv inom rollen ”Product </w:t>
      </w:r>
      <w:proofErr w:type="spellStart"/>
      <w:r>
        <w:rPr>
          <w:rStyle w:val="Hyperlnk"/>
          <w:color w:val="auto"/>
          <w:u w:val="none"/>
        </w:rPr>
        <w:t>Responsible</w:t>
      </w:r>
      <w:proofErr w:type="spellEnd"/>
      <w:r>
        <w:rPr>
          <w:rStyle w:val="Hyperlnk"/>
          <w:color w:val="auto"/>
          <w:u w:val="none"/>
        </w:rPr>
        <w:t xml:space="preserve">” på </w:t>
      </w:r>
      <w:proofErr w:type="gramStart"/>
      <w:r>
        <w:rPr>
          <w:rStyle w:val="Hyperlnk"/>
          <w:color w:val="auto"/>
          <w:u w:val="none"/>
        </w:rPr>
        <w:t>vardera ansvarskod</w:t>
      </w:r>
      <w:proofErr w:type="gramEnd"/>
      <w:r>
        <w:rPr>
          <w:rStyle w:val="Hyperlnk"/>
          <w:color w:val="auto"/>
          <w:u w:val="none"/>
        </w:rPr>
        <w:t xml:space="preserve">.) </w:t>
      </w:r>
    </w:p>
    <w:p w14:paraId="2C87DD5E" w14:textId="2FC06FCD" w:rsidR="00AD7AB0" w:rsidRPr="0078048D" w:rsidRDefault="001F70EC" w:rsidP="0078048D">
      <w:pPr>
        <w:pStyle w:val="Brdtext1"/>
        <w:numPr>
          <w:ilvl w:val="0"/>
          <w:numId w:val="15"/>
        </w:numPr>
      </w:pPr>
      <w:r>
        <w:lastRenderedPageBreak/>
        <w:t xml:space="preserve">Det behöver bestämmas mellan ansvariga parter för de båda ansvarskoderna om den gamla ansvarskoden fortfarande ska vara i bruk eller om den inte ska vara det. Ska den inte vara i bruk och allting är överfört till den nya ansvarskoden så ska den gamla ansvarskoden inaktiveras. </w:t>
      </w:r>
    </w:p>
    <w:p w14:paraId="35A7DA83" w14:textId="04EE927D" w:rsidR="0078048D" w:rsidRDefault="001F70EC" w:rsidP="0078048D">
      <w:pPr>
        <w:pStyle w:val="Rubrik1"/>
      </w:pPr>
      <w:bookmarkStart w:id="5" w:name="_Toc201748601"/>
      <w:r>
        <w:t>Användare och dess roller och behörigheter</w:t>
      </w:r>
      <w:bookmarkEnd w:id="5"/>
    </w:p>
    <w:p w14:paraId="4D4AEEA8" w14:textId="295B25AE" w:rsidR="00415772" w:rsidRDefault="00415772" w:rsidP="00415772">
      <w:pPr>
        <w:pStyle w:val="Brdtext1"/>
      </w:pPr>
      <w:r>
        <w:t>Hur användare och dess roller och behörigheter i Teamcenter ska hanteras i relation till ansvarskodsbytet är enligt punkterna nedan:</w:t>
      </w:r>
    </w:p>
    <w:p w14:paraId="28C14CF8" w14:textId="1AB287E2" w:rsidR="00415772" w:rsidRDefault="00415772" w:rsidP="00415772">
      <w:pPr>
        <w:pStyle w:val="Brdtext1"/>
      </w:pPr>
    </w:p>
    <w:p w14:paraId="5ACEEF81" w14:textId="45423BAA" w:rsidR="00CD3452" w:rsidRDefault="00CD3452" w:rsidP="00CD3452">
      <w:pPr>
        <w:pStyle w:val="Brdtext1"/>
        <w:numPr>
          <w:ilvl w:val="0"/>
          <w:numId w:val="37"/>
        </w:numPr>
      </w:pPr>
      <w:r>
        <w:t>Följa checklistan för ansvarskodsbytet</w:t>
      </w:r>
      <w:r w:rsidR="00007E9C">
        <w:rPr>
          <w:rStyle w:val="Fotnotsreferens"/>
        </w:rPr>
        <w:footnoteReference w:id="11"/>
      </w:r>
      <w:r>
        <w:t>.</w:t>
      </w:r>
    </w:p>
    <w:p w14:paraId="4E13AF02" w14:textId="72F72CE7" w:rsidR="00415772" w:rsidRDefault="00415772" w:rsidP="00415772">
      <w:pPr>
        <w:pStyle w:val="Brdtext1"/>
        <w:numPr>
          <w:ilvl w:val="0"/>
          <w:numId w:val="37"/>
        </w:numPr>
      </w:pPr>
      <w:r>
        <w:t xml:space="preserve">Är det en ny användare som inte redan har ett konto i Teamcenter </w:t>
      </w:r>
      <w:r w:rsidR="000118A9">
        <w:t xml:space="preserve">som </w:t>
      </w:r>
      <w:r>
        <w:t>ska lägga in på den nya ansvarskoden så behöver ordinarie</w:t>
      </w:r>
      <w:r w:rsidR="000118A9">
        <w:t xml:space="preserve"> behörighetsrutin följas</w:t>
      </w:r>
      <w:r w:rsidR="00007E9C">
        <w:rPr>
          <w:rStyle w:val="Fotnotsreferens"/>
        </w:rPr>
        <w:footnoteReference w:id="12"/>
      </w:r>
      <w:r w:rsidR="000118A9">
        <w:t xml:space="preserve">. </w:t>
      </w:r>
    </w:p>
    <w:p w14:paraId="07BA7DA4" w14:textId="03CD9E17" w:rsidR="000118A9" w:rsidRDefault="000118A9" w:rsidP="00415772">
      <w:pPr>
        <w:pStyle w:val="Brdtext1"/>
        <w:numPr>
          <w:ilvl w:val="0"/>
          <w:numId w:val="37"/>
        </w:numPr>
      </w:pPr>
      <w:r>
        <w:t xml:space="preserve">Är det en användare som ska läggas in på en ny roll och en ny behörighet som användaren inte har sedan tidigare eller är inaktiv i Teamcenter inom, då behöver ordinarie behörighetsrutin </w:t>
      </w:r>
      <w:r w:rsidR="00CD3452">
        <w:t>följas</w:t>
      </w:r>
      <w:r w:rsidR="00007E9C">
        <w:rPr>
          <w:rStyle w:val="Fotnotsreferens"/>
        </w:rPr>
        <w:footnoteReference w:id="13"/>
      </w:r>
      <w:r>
        <w:t xml:space="preserve">. </w:t>
      </w:r>
    </w:p>
    <w:p w14:paraId="375DD716" w14:textId="353FCB4D" w:rsidR="00475A3F" w:rsidRDefault="00CD3452" w:rsidP="00475A3F">
      <w:pPr>
        <w:pStyle w:val="Brdtext1"/>
        <w:numPr>
          <w:ilvl w:val="0"/>
          <w:numId w:val="37"/>
        </w:numPr>
      </w:pPr>
      <w:r>
        <w:t>Är det samma användare på den gamla ansvarskoden som ska in på den nya ansvarskoden, samt att användaren</w:t>
      </w:r>
      <w:r w:rsidR="00C0397D">
        <w:t xml:space="preserve"> ska ha samma roll och behörighet på den nya ansvarskoden</w:t>
      </w:r>
      <w:r w:rsidR="00475A3F">
        <w:t xml:space="preserve"> så ska en användarlista tas ut över den gamla ansvarskoden enligt instruktion</w:t>
      </w:r>
      <w:r w:rsidR="00007E9C">
        <w:rPr>
          <w:rStyle w:val="Fotnotsreferens"/>
        </w:rPr>
        <w:footnoteReference w:id="14"/>
      </w:r>
      <w:r w:rsidR="00475A3F">
        <w:t>. Listan som tas ut ska både gås igenom och godkännas av ansvariga för både den gamla ansvarskoden och den nya ansvarskoden. De ska godkänna att det är rätt användare som har rätt roller. Den användarlistan, med båda ansvariges godkännande, ska skickas till respektive behörighetshandläggare för Teamc</w:t>
      </w:r>
      <w:r w:rsidR="00FF689A">
        <w:t>en</w:t>
      </w:r>
      <w:r w:rsidR="00475A3F">
        <w:t xml:space="preserve">ter inom respektive verksamhetsområden inom FMV (se mejladress till respektive Funktionsbrevlåda under sektionen </w:t>
      </w:r>
      <w:r w:rsidR="00475A3F" w:rsidRPr="003C2B00">
        <w:rPr>
          <w:i/>
          <w:iCs/>
        </w:rPr>
        <w:t>”2</w:t>
      </w:r>
      <w:r w:rsidR="003C2B00" w:rsidRPr="003C2B00">
        <w:rPr>
          <w:i/>
          <w:iCs/>
        </w:rPr>
        <w:t>.</w:t>
      </w:r>
      <w:r w:rsidR="00475A3F" w:rsidRPr="003C2B00">
        <w:rPr>
          <w:i/>
          <w:iCs/>
        </w:rPr>
        <w:t xml:space="preserve"> Kontaktuppgifter”</w:t>
      </w:r>
      <w:r w:rsidR="00475A3F" w:rsidRPr="003C2B00">
        <w:t>)</w:t>
      </w:r>
      <w:r w:rsidR="00475A3F" w:rsidRPr="003C2B00">
        <w:rPr>
          <w:i/>
          <w:iCs/>
        </w:rPr>
        <w:t>.</w:t>
      </w:r>
    </w:p>
    <w:p w14:paraId="407129A2" w14:textId="4808E446" w:rsidR="00475A3F" w:rsidRDefault="00475A3F" w:rsidP="00475A3F">
      <w:pPr>
        <w:pStyle w:val="Brdtext1"/>
        <w:numPr>
          <w:ilvl w:val="0"/>
          <w:numId w:val="37"/>
        </w:numPr>
      </w:pPr>
      <w:r>
        <w:t xml:space="preserve">Användarlistan kommer sedan att hanteras efter ordinarie behörighetsrutin. </w:t>
      </w:r>
    </w:p>
    <w:p w14:paraId="182A2162" w14:textId="234F58D0" w:rsidR="00475A3F" w:rsidRDefault="00475A3F" w:rsidP="00475A3F">
      <w:pPr>
        <w:pStyle w:val="Brdtext1"/>
      </w:pPr>
    </w:p>
    <w:p w14:paraId="7353A12E" w14:textId="37529BC4" w:rsidR="00475A3F" w:rsidRDefault="00475A3F" w:rsidP="00475A3F">
      <w:pPr>
        <w:pStyle w:val="Rubrik1"/>
      </w:pPr>
      <w:bookmarkStart w:id="6" w:name="_Toc201748602"/>
      <w:r>
        <w:t>Vad gäller för FMV- och FM-anställda och vad gäller för konsulter?</w:t>
      </w:r>
      <w:bookmarkEnd w:id="6"/>
    </w:p>
    <w:p w14:paraId="772E8EA2" w14:textId="6B89E20C" w:rsidR="00FF689A" w:rsidRDefault="00FF689A" w:rsidP="00FF689A">
      <w:pPr>
        <w:pStyle w:val="Brdtext1"/>
      </w:pPr>
      <w:r>
        <w:t xml:space="preserve">Det skiljer sig kring hur användare hanteras baserad på vilken användarkategori (personalkategori) som de är inom. </w:t>
      </w:r>
    </w:p>
    <w:p w14:paraId="23B1DE2C" w14:textId="0D6D4D6B" w:rsidR="00FF689A" w:rsidRDefault="00FF689A" w:rsidP="00FF689A">
      <w:pPr>
        <w:pStyle w:val="Brdtext1"/>
        <w:numPr>
          <w:ilvl w:val="0"/>
          <w:numId w:val="38"/>
        </w:numPr>
      </w:pPr>
      <w:r>
        <w:t xml:space="preserve">FMV- och FM-anställda </w:t>
      </w:r>
      <w:r w:rsidR="00B068C3">
        <w:t>kan ges behörighet till roller och behörigheter i Teamcenter bara ansvarig har godkänt (Förnödenhetsans</w:t>
      </w:r>
      <w:r w:rsidR="003C2B00">
        <w:t>varig</w:t>
      </w:r>
      <w:r w:rsidR="00B068C3">
        <w:t xml:space="preserve">, Desginansvarig, de med systemrollen Product </w:t>
      </w:r>
      <w:proofErr w:type="spellStart"/>
      <w:r w:rsidR="00B068C3">
        <w:t>Responsible</w:t>
      </w:r>
      <w:proofErr w:type="spellEnd"/>
      <w:r w:rsidR="00B068C3">
        <w:t xml:space="preserve"> i Teamcenter) och de uppnår till de användarkategorikrav och utbildningskrav som finns på rollerna</w:t>
      </w:r>
      <w:r w:rsidR="00007E9C">
        <w:rPr>
          <w:rStyle w:val="Fotnotsreferens"/>
        </w:rPr>
        <w:footnoteReference w:id="15"/>
      </w:r>
      <w:r w:rsidR="00B068C3">
        <w:t>.</w:t>
      </w:r>
    </w:p>
    <w:p w14:paraId="62671C72" w14:textId="0F70636F" w:rsidR="00B068C3" w:rsidRPr="00FF689A" w:rsidRDefault="00980201" w:rsidP="00FF689A">
      <w:pPr>
        <w:pStyle w:val="Brdtext1"/>
        <w:numPr>
          <w:ilvl w:val="0"/>
          <w:numId w:val="38"/>
        </w:numPr>
      </w:pPr>
      <w:r>
        <w:t xml:space="preserve">För konsulter så behöver de uppnå samma krav och godkännande som för FMV- och FM-anställda (se punkt ovan). Det behöver också finnas ett godkännande från konsultens uppdragsgivare (uppdragsgivaren är antingen en FMV- eller FM-anställd), samt om </w:t>
      </w:r>
      <w:r>
        <w:lastRenderedPageBreak/>
        <w:t>konsulten behöver tillgång till exportkontrollerad information så ska konsulten uppnå de säkerhetskrav som finns</w:t>
      </w:r>
      <w:r w:rsidR="00007E9C">
        <w:rPr>
          <w:rStyle w:val="Fotnotsreferens"/>
        </w:rPr>
        <w:footnoteReference w:id="16"/>
      </w:r>
      <w:r>
        <w:t>.</w:t>
      </w:r>
    </w:p>
    <w:p w14:paraId="07D8982A" w14:textId="1B522B0C" w:rsidR="00475A3F" w:rsidRDefault="00475A3F" w:rsidP="00475A3F">
      <w:pPr>
        <w:pStyle w:val="Brdtext1"/>
      </w:pPr>
    </w:p>
    <w:p w14:paraId="704D81D8" w14:textId="045DDFA6" w:rsidR="00980201" w:rsidRDefault="00475A3F" w:rsidP="00980201">
      <w:pPr>
        <w:pStyle w:val="Rubrik1"/>
      </w:pPr>
      <w:bookmarkStart w:id="7" w:name="_Toc201748603"/>
      <w:r>
        <w:t>Massuppdatering (</w:t>
      </w:r>
      <w:proofErr w:type="spellStart"/>
      <w:r>
        <w:t>batchinläsning</w:t>
      </w:r>
      <w:proofErr w:type="spellEnd"/>
      <w:r>
        <w:t>) av många användare samtidigt</w:t>
      </w:r>
      <w:bookmarkEnd w:id="7"/>
    </w:p>
    <w:p w14:paraId="18B9F633" w14:textId="61B7C029" w:rsidR="00B50AF9" w:rsidRDefault="001C60FA" w:rsidP="00B50AF9">
      <w:pPr>
        <w:pStyle w:val="Brdtext1"/>
      </w:pPr>
      <w:r>
        <w:t>Massuppdatering (</w:t>
      </w:r>
      <w:proofErr w:type="spellStart"/>
      <w:r>
        <w:t>batchinläsning</w:t>
      </w:r>
      <w:proofErr w:type="spellEnd"/>
      <w:r>
        <w:t>) av många användare samtidigt ska användas restriktivt då användare behöver uppnå vissa krav och riktlinjer för att få roller och behörigheter i Teamcenter. Massuppdatering (</w:t>
      </w:r>
      <w:proofErr w:type="spellStart"/>
      <w:r>
        <w:t>batchinläsning</w:t>
      </w:r>
      <w:proofErr w:type="spellEnd"/>
      <w:r>
        <w:t>) av användare kan användas endast om alla nedanstående punkter upp</w:t>
      </w:r>
      <w:r w:rsidR="00EB2A48">
        <w:t>nås</w:t>
      </w:r>
      <w:r>
        <w:t>:</w:t>
      </w:r>
    </w:p>
    <w:p w14:paraId="52E30ED7" w14:textId="77777777" w:rsidR="00EB2A48" w:rsidRDefault="001C60FA" w:rsidP="001C60FA">
      <w:pPr>
        <w:pStyle w:val="Brdtext1"/>
        <w:numPr>
          <w:ilvl w:val="0"/>
          <w:numId w:val="39"/>
        </w:numPr>
      </w:pPr>
      <w:r>
        <w:t>Om antalet användare på användarlistan är över 100 personer</w:t>
      </w:r>
      <w:r w:rsidR="00EB2A48">
        <w:t>.</w:t>
      </w:r>
    </w:p>
    <w:p w14:paraId="434B2F4B" w14:textId="77777777" w:rsidR="00EB2A48" w:rsidRDefault="00EB2A48" w:rsidP="001C60FA">
      <w:pPr>
        <w:pStyle w:val="Brdtext1"/>
        <w:numPr>
          <w:ilvl w:val="0"/>
          <w:numId w:val="39"/>
        </w:numPr>
      </w:pPr>
      <w:r>
        <w:t>A</w:t>
      </w:r>
      <w:r w:rsidR="001C60FA">
        <w:t xml:space="preserve">lla de användarna </w:t>
      </w:r>
      <w:r>
        <w:t xml:space="preserve">har </w:t>
      </w:r>
      <w:r w:rsidR="001C60FA">
        <w:t>redan</w:t>
      </w:r>
      <w:r>
        <w:t xml:space="preserve"> </w:t>
      </w:r>
      <w:r w:rsidR="001C60FA">
        <w:t>konto</w:t>
      </w:r>
      <w:r>
        <w:t>n i Teamcenter.</w:t>
      </w:r>
    </w:p>
    <w:p w14:paraId="6074D78E" w14:textId="2E212C81" w:rsidR="00EB2A48" w:rsidRDefault="00EB2A48" w:rsidP="00EB2A48">
      <w:pPr>
        <w:pStyle w:val="Brdtext1"/>
        <w:numPr>
          <w:ilvl w:val="0"/>
          <w:numId w:val="39"/>
        </w:numPr>
      </w:pPr>
      <w:r>
        <w:t>Användarlistan har redan</w:t>
      </w:r>
      <w:r w:rsidR="001C60FA">
        <w:t xml:space="preserve"> gåtts igenom för att stämma av att allting stämmer med användarna (rätt uppgifter, r</w:t>
      </w:r>
      <w:r>
        <w:t>ätt ansvarskod, rätt roller osv).</w:t>
      </w:r>
    </w:p>
    <w:p w14:paraId="49B52289" w14:textId="4B01C8E2" w:rsidR="00EB2A48" w:rsidRDefault="00EB2A48" w:rsidP="00EB2A48">
      <w:pPr>
        <w:pStyle w:val="Brdtext1"/>
        <w:numPr>
          <w:ilvl w:val="0"/>
          <w:numId w:val="39"/>
        </w:numPr>
      </w:pPr>
      <w:r>
        <w:t xml:space="preserve">Alla användarna har blivit godkända av ansvariga för de ansvarskoder som det gäller (Förnödenhetsansvarig, Designansvarig, de med systemrollen Product </w:t>
      </w:r>
      <w:proofErr w:type="spellStart"/>
      <w:r>
        <w:t>Responsible</w:t>
      </w:r>
      <w:proofErr w:type="spellEnd"/>
      <w:r>
        <w:t xml:space="preserve"> i Teamcenter osv).</w:t>
      </w:r>
    </w:p>
    <w:p w14:paraId="248B382F" w14:textId="5BF4E6AB" w:rsidR="002A0137" w:rsidRDefault="00EB2A48" w:rsidP="002A0137">
      <w:pPr>
        <w:pStyle w:val="Brdtext1"/>
        <w:numPr>
          <w:ilvl w:val="0"/>
          <w:numId w:val="39"/>
        </w:numPr>
      </w:pPr>
      <w:r>
        <w:t xml:space="preserve">Gäller </w:t>
      </w:r>
      <w:r w:rsidR="002A0137">
        <w:t>det konsulter så behöver konsultens uppdragsgivare godkänna (vilket är en FMV- eller en FM-anställd).</w:t>
      </w:r>
    </w:p>
    <w:p w14:paraId="5D420303" w14:textId="2C66EBC7" w:rsidR="002A0137" w:rsidRDefault="002A0137" w:rsidP="002A0137">
      <w:pPr>
        <w:pStyle w:val="Brdtext1"/>
        <w:numPr>
          <w:ilvl w:val="0"/>
          <w:numId w:val="39"/>
        </w:numPr>
      </w:pPr>
      <w:r>
        <w:t>Gäller det konsulter och tillgång till exportkontrollerad information så behöver konsulterna uppnå de säkerhetskrav som finns.</w:t>
      </w:r>
    </w:p>
    <w:p w14:paraId="694B742E" w14:textId="0621940B" w:rsidR="002A0137" w:rsidRPr="00B50AF9" w:rsidRDefault="007E29B9" w:rsidP="002A0137">
      <w:pPr>
        <w:pStyle w:val="Brdtext1"/>
        <w:numPr>
          <w:ilvl w:val="0"/>
          <w:numId w:val="39"/>
        </w:numPr>
      </w:pPr>
      <w:r>
        <w:t>Om a</w:t>
      </w:r>
      <w:r w:rsidR="002A0137">
        <w:t>nvändarna</w:t>
      </w:r>
      <w:r>
        <w:t xml:space="preserve"> </w:t>
      </w:r>
      <w:r w:rsidR="002A0137">
        <w:t>ska få nya roller, då behöver användarna gå via den ordinarie behörighetsprocess. Massuppdatering (</w:t>
      </w:r>
      <w:proofErr w:type="spellStart"/>
      <w:r w:rsidR="002A0137">
        <w:t>batchinläsning</w:t>
      </w:r>
      <w:proofErr w:type="spellEnd"/>
      <w:r w:rsidR="002A0137">
        <w:t xml:space="preserve">) kan endast användas vid ansvarskodsbyte om användarna flyttas till den nya ansvarskoden med samma roller som användarna hade på den gamla ansvarskoden. </w:t>
      </w:r>
    </w:p>
    <w:p w14:paraId="57712C7A" w14:textId="77777777" w:rsidR="00980201" w:rsidRPr="00980201" w:rsidRDefault="00980201" w:rsidP="00980201">
      <w:pPr>
        <w:pStyle w:val="Brdtext1"/>
      </w:pPr>
    </w:p>
    <w:p w14:paraId="425808DB" w14:textId="3EC85C4F" w:rsidR="00811386" w:rsidRDefault="00A37DFC" w:rsidP="00C0397D">
      <w:pPr>
        <w:pStyle w:val="Rubrik1"/>
      </w:pPr>
      <w:bookmarkStart w:id="8" w:name="_Toc201748604"/>
      <w:r>
        <w:t>Dokumentation</w:t>
      </w:r>
      <w:bookmarkEnd w:id="8"/>
    </w:p>
    <w:p w14:paraId="15916F20" w14:textId="0760DF84" w:rsidR="007E29B9" w:rsidRDefault="007E29B9" w:rsidP="00C0397D">
      <w:pPr>
        <w:pStyle w:val="Brdtext1"/>
      </w:pPr>
    </w:p>
    <w:p w14:paraId="2A6B89F8" w14:textId="63A4B4F9" w:rsidR="007E29B9" w:rsidRDefault="007E29B9" w:rsidP="00C0397D">
      <w:pPr>
        <w:pStyle w:val="Brdtext1"/>
      </w:pPr>
      <w:r>
        <w:t xml:space="preserve">Behörighetshanteringen i Teamcenter </w:t>
      </w:r>
      <w:r w:rsidR="008C0978">
        <w:t xml:space="preserve">dokumenteras hos FMV i ärendehanteringssystemet VSDL. Även roller och behörigheter som rör ansvarskodsbyte dokumenteras där. </w:t>
      </w:r>
    </w:p>
    <w:p w14:paraId="40BFA5C0" w14:textId="4777CE53" w:rsidR="008C0978" w:rsidRDefault="008C0978" w:rsidP="00C0397D">
      <w:pPr>
        <w:pStyle w:val="Brdtext1"/>
      </w:pPr>
      <w:r>
        <w:t xml:space="preserve">Hos Försvarsmakten dokumenteras roller och behörigheter som rör ansvarskodsbytet på ett annat sätt där </w:t>
      </w:r>
      <w:hyperlink r:id="rId23" w:history="1">
        <w:r w:rsidRPr="00A910AA">
          <w:rPr>
            <w:rStyle w:val="Hyperlnk"/>
          </w:rPr>
          <w:t>fm-plm-bestallningar@mil.se</w:t>
        </w:r>
      </w:hyperlink>
      <w:r>
        <w:t xml:space="preserve"> ansvarar för det. </w:t>
      </w:r>
    </w:p>
    <w:p w14:paraId="389D4923" w14:textId="77777777" w:rsidR="00A37DFC" w:rsidRDefault="00A37DFC" w:rsidP="00A37DFC">
      <w:pPr>
        <w:pStyle w:val="Brdtext1"/>
      </w:pPr>
    </w:p>
    <w:p w14:paraId="21F3DE67" w14:textId="03700D02" w:rsidR="00A37DFC" w:rsidRDefault="00A37DFC" w:rsidP="00A37DFC">
      <w:pPr>
        <w:pStyle w:val="Brdtext1"/>
      </w:pPr>
    </w:p>
    <w:p w14:paraId="7CAFC5C9" w14:textId="7E43BBD5" w:rsidR="00007E9C" w:rsidRDefault="00007E9C" w:rsidP="00A37DFC">
      <w:pPr>
        <w:pStyle w:val="Brdtext1"/>
      </w:pPr>
    </w:p>
    <w:p w14:paraId="0789D87D" w14:textId="655F8CB9" w:rsidR="00007E9C" w:rsidRDefault="00007E9C" w:rsidP="00A37DFC">
      <w:pPr>
        <w:pStyle w:val="Brdtext1"/>
      </w:pPr>
    </w:p>
    <w:p w14:paraId="1DA6774A" w14:textId="72DD3D23" w:rsidR="00007E9C" w:rsidRDefault="00007E9C" w:rsidP="00A37DFC">
      <w:pPr>
        <w:pStyle w:val="Brdtext1"/>
      </w:pPr>
    </w:p>
    <w:p w14:paraId="2C7F563C" w14:textId="4C77553A" w:rsidR="00007E9C" w:rsidRDefault="00007E9C" w:rsidP="00A37DFC">
      <w:pPr>
        <w:pStyle w:val="Brdtext1"/>
      </w:pPr>
    </w:p>
    <w:p w14:paraId="190D77AD" w14:textId="32968EFD" w:rsidR="00007E9C" w:rsidRDefault="00007E9C" w:rsidP="00A37DFC">
      <w:pPr>
        <w:pStyle w:val="Brdtext1"/>
      </w:pPr>
    </w:p>
    <w:p w14:paraId="54F83BDA" w14:textId="5A73FB72" w:rsidR="00007E9C" w:rsidRDefault="00007E9C" w:rsidP="00A37DFC">
      <w:pPr>
        <w:pStyle w:val="Brdtext1"/>
      </w:pPr>
    </w:p>
    <w:p w14:paraId="2E822838" w14:textId="189345D7" w:rsidR="00007E9C" w:rsidRDefault="00007E9C" w:rsidP="00A37DFC">
      <w:pPr>
        <w:pStyle w:val="Brdtext1"/>
      </w:pPr>
    </w:p>
    <w:p w14:paraId="64EB0CD7" w14:textId="77777777" w:rsidR="00007E9C" w:rsidRDefault="00007E9C" w:rsidP="00A37DFC">
      <w:pPr>
        <w:pStyle w:val="Brdtext1"/>
      </w:pPr>
    </w:p>
    <w:p w14:paraId="3EB8FB62" w14:textId="3F2599D4" w:rsidR="00A37DFC" w:rsidRPr="00A37DFC" w:rsidRDefault="006B493C" w:rsidP="00A37DFC">
      <w:pPr>
        <w:pStyle w:val="Rubrik1"/>
      </w:pPr>
      <w:bookmarkStart w:id="9" w:name="_Toc201748605"/>
      <w:r>
        <w:lastRenderedPageBreak/>
        <w:t>R</w:t>
      </w:r>
      <w:r w:rsidR="00A37DFC">
        <w:t>eferenser</w:t>
      </w:r>
      <w:bookmarkEnd w:id="9"/>
      <w:r w:rsidR="00A37DFC">
        <w:t xml:space="preserve"> </w:t>
      </w:r>
    </w:p>
    <w:p w14:paraId="787F1797" w14:textId="77777777" w:rsidR="00A37DFC" w:rsidRPr="00A37DFC" w:rsidRDefault="00A37DFC" w:rsidP="00A37DFC">
      <w:pPr>
        <w:pStyle w:val="Brdtext1"/>
      </w:pPr>
    </w:p>
    <w:p w14:paraId="15952907" w14:textId="3A78E4F2" w:rsidR="0074045F" w:rsidRDefault="006B493C" w:rsidP="0074045F">
      <w:pPr>
        <w:pStyle w:val="Brdtext1"/>
        <w:numPr>
          <w:ilvl w:val="0"/>
          <w:numId w:val="40"/>
        </w:numPr>
        <w:rPr>
          <w:i/>
          <w:iCs/>
          <w:color w:val="auto"/>
        </w:rPr>
      </w:pPr>
      <w:bookmarkStart w:id="10" w:name="_Hlk201745770"/>
      <w:r w:rsidRPr="006B493C">
        <w:rPr>
          <w:i/>
          <w:iCs/>
          <w:color w:val="auto"/>
        </w:rPr>
        <w:t>”Checklista för massuppdatering av ansvarskoder i Teamcenter”</w:t>
      </w:r>
      <w:r w:rsidR="0003513B">
        <w:rPr>
          <w:i/>
          <w:iCs/>
          <w:color w:val="auto"/>
        </w:rPr>
        <w:t xml:space="preserve">, </w:t>
      </w:r>
      <w:hyperlink r:id="rId24" w:anchor="/com.siemens.splm.clientfx.tcui.xrt.showObject?uid=BRHAC0S5JVOcnA" w:history="1">
        <w:r w:rsidR="007B30AA" w:rsidRPr="007B30AA">
          <w:rPr>
            <w:rStyle w:val="Hyperlnk"/>
          </w:rPr>
          <w:t>https://teamcenter.fmvpubl.se/#/com.siemens.splm.clientfx.tcui.xrt.showObject?uid=BRHAC0S5JVOcnA</w:t>
        </w:r>
      </w:hyperlink>
      <w:r w:rsidR="007B30AA">
        <w:rPr>
          <w:i/>
          <w:iCs/>
          <w:color w:val="auto"/>
        </w:rPr>
        <w:t xml:space="preserve"> </w:t>
      </w:r>
    </w:p>
    <w:p w14:paraId="3F207E48" w14:textId="03099CE6" w:rsidR="006B493C" w:rsidRPr="006B493C" w:rsidRDefault="006B493C" w:rsidP="0074045F">
      <w:pPr>
        <w:pStyle w:val="Brdtext1"/>
        <w:numPr>
          <w:ilvl w:val="0"/>
          <w:numId w:val="40"/>
        </w:numPr>
        <w:rPr>
          <w:i/>
          <w:iCs/>
          <w:color w:val="auto"/>
        </w:rPr>
      </w:pPr>
      <w:bookmarkStart w:id="11" w:name="_Hlk201746092"/>
      <w:bookmarkEnd w:id="10"/>
      <w:r w:rsidRPr="006B493C">
        <w:rPr>
          <w:i/>
          <w:iCs/>
        </w:rPr>
        <w:t>”Instruktion Överföring av förnödenheter till Försvarsmaktens förnödenhetsansvarskod”,</w:t>
      </w:r>
      <w:r>
        <w:t xml:space="preserve"> 22FMV1775-13</w:t>
      </w:r>
    </w:p>
    <w:bookmarkEnd w:id="11"/>
    <w:p w14:paraId="1653A41F" w14:textId="07056E79" w:rsidR="0074045F" w:rsidRPr="00926F1B" w:rsidRDefault="0003513B" w:rsidP="0074045F">
      <w:pPr>
        <w:pStyle w:val="Brdtext1"/>
        <w:numPr>
          <w:ilvl w:val="0"/>
          <w:numId w:val="40"/>
        </w:numPr>
        <w:rPr>
          <w:color w:val="auto"/>
        </w:rPr>
      </w:pPr>
      <w:r w:rsidRPr="0003513B">
        <w:rPr>
          <w:i/>
          <w:iCs/>
          <w:color w:val="auto"/>
        </w:rPr>
        <w:t>”Bilaga 1, Rutin för tillkomst eller ändringar i Försvarsmaktens ansvarskodsverk gällande desginansvar, version 2.0.0”,</w:t>
      </w:r>
      <w:r>
        <w:rPr>
          <w:color w:val="auto"/>
        </w:rPr>
        <w:t xml:space="preserve"> FM2022-</w:t>
      </w:r>
      <w:proofErr w:type="gramStart"/>
      <w:r>
        <w:rPr>
          <w:color w:val="auto"/>
        </w:rPr>
        <w:t>19204</w:t>
      </w:r>
      <w:proofErr w:type="gramEnd"/>
      <w:r>
        <w:rPr>
          <w:color w:val="auto"/>
        </w:rPr>
        <w:t>:2</w:t>
      </w:r>
    </w:p>
    <w:p w14:paraId="21CC040B" w14:textId="0D79BFCF" w:rsidR="0074045F" w:rsidRPr="00926F1B" w:rsidRDefault="0003513B" w:rsidP="0074045F">
      <w:pPr>
        <w:pStyle w:val="Brdtext1"/>
        <w:numPr>
          <w:ilvl w:val="0"/>
          <w:numId w:val="40"/>
        </w:numPr>
        <w:rPr>
          <w:color w:val="auto"/>
        </w:rPr>
      </w:pPr>
      <w:bookmarkStart w:id="12" w:name="_Hlk201745845"/>
      <w:r w:rsidRPr="0003513B">
        <w:rPr>
          <w:rStyle w:val="TextrutaChar"/>
          <w:i/>
          <w:iCs/>
        </w:rPr>
        <w:t xml:space="preserve">”Instruktion för att ta ut en användarlista i Teamcenter för rollen Product </w:t>
      </w:r>
      <w:proofErr w:type="spellStart"/>
      <w:r w:rsidRPr="0003513B">
        <w:rPr>
          <w:rStyle w:val="TextrutaChar"/>
          <w:i/>
          <w:iCs/>
        </w:rPr>
        <w:t>Responsible</w:t>
      </w:r>
      <w:proofErr w:type="spellEnd"/>
      <w:r w:rsidRPr="0003513B">
        <w:rPr>
          <w:rStyle w:val="TextrutaChar"/>
          <w:i/>
          <w:iCs/>
        </w:rPr>
        <w:t>”</w:t>
      </w:r>
      <w:r>
        <w:rPr>
          <w:rStyle w:val="TextrutaChar"/>
        </w:rPr>
        <w:t>, 25FMV4698-1</w:t>
      </w:r>
    </w:p>
    <w:bookmarkEnd w:id="12"/>
    <w:p w14:paraId="2AC3D81D" w14:textId="4FB65046" w:rsidR="0074045F" w:rsidRPr="00926F1B" w:rsidRDefault="0074045F" w:rsidP="0074045F">
      <w:pPr>
        <w:pStyle w:val="Brdtext1"/>
        <w:numPr>
          <w:ilvl w:val="0"/>
          <w:numId w:val="40"/>
        </w:numPr>
        <w:rPr>
          <w:color w:val="auto"/>
        </w:rPr>
      </w:pPr>
      <w:proofErr w:type="gramStart"/>
      <w:r w:rsidRPr="00926F1B">
        <w:rPr>
          <w:color w:val="auto"/>
        </w:rPr>
        <w:t>FMVs</w:t>
      </w:r>
      <w:proofErr w:type="gramEnd"/>
      <w:r w:rsidRPr="00926F1B">
        <w:rPr>
          <w:color w:val="auto"/>
        </w:rPr>
        <w:t xml:space="preserve"> ordinarie behörighetsprocessen och hanteringen</w:t>
      </w:r>
      <w:r w:rsidR="0003513B">
        <w:rPr>
          <w:color w:val="auto"/>
        </w:rPr>
        <w:t xml:space="preserve">, Logistikportalen, </w:t>
      </w:r>
      <w:hyperlink r:id="rId25" w:history="1">
        <w:r w:rsidR="0003513B">
          <w:rPr>
            <w:rStyle w:val="Hyperlnk"/>
          </w:rPr>
          <w:t>Behörighet &amp; inloggning Teamcenter</w:t>
        </w:r>
      </w:hyperlink>
    </w:p>
    <w:p w14:paraId="36469A44" w14:textId="27E69044" w:rsidR="0074045F" w:rsidRPr="00926F1B" w:rsidRDefault="0074045F" w:rsidP="0074045F">
      <w:pPr>
        <w:pStyle w:val="Brdtext1"/>
        <w:numPr>
          <w:ilvl w:val="0"/>
          <w:numId w:val="40"/>
        </w:numPr>
        <w:rPr>
          <w:color w:val="auto"/>
        </w:rPr>
      </w:pPr>
      <w:r w:rsidRPr="00926F1B">
        <w:rPr>
          <w:color w:val="auto"/>
        </w:rPr>
        <w:t>FMs ordinarie behörighetsprocess och hantering</w:t>
      </w:r>
      <w:r w:rsidR="0003513B">
        <w:rPr>
          <w:color w:val="auto"/>
        </w:rPr>
        <w:t xml:space="preserve">, Emilia, </w:t>
      </w:r>
      <w:r w:rsidR="0003513B" w:rsidRPr="0003513B">
        <w:rPr>
          <w:color w:val="auto"/>
        </w:rPr>
        <w:t>”</w:t>
      </w:r>
      <w:proofErr w:type="gramStart"/>
      <w:r w:rsidR="0003513B" w:rsidRPr="0003513B">
        <w:rPr>
          <w:color w:val="auto"/>
        </w:rPr>
        <w:t>Jobbstöd &gt;</w:t>
      </w:r>
      <w:proofErr w:type="gramEnd"/>
      <w:r w:rsidR="0003513B" w:rsidRPr="0003513B">
        <w:rPr>
          <w:color w:val="auto"/>
        </w:rPr>
        <w:t>&gt; IT/Tele &gt;&gt; Blanketter &gt;&gt; PLM Teamcenter”</w:t>
      </w:r>
    </w:p>
    <w:p w14:paraId="1B3A5714" w14:textId="77777777" w:rsidR="00CE40D2" w:rsidRPr="00517BB6" w:rsidRDefault="00CE40D2" w:rsidP="00517BB6">
      <w:pPr>
        <w:pStyle w:val="Brdtext1"/>
      </w:pPr>
    </w:p>
    <w:sectPr w:rsidR="00CE40D2" w:rsidRPr="00517BB6" w:rsidSect="00870DB5">
      <w:headerReference w:type="default" r:id="rId26"/>
      <w:headerReference w:type="first" r:id="rId27"/>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BE9E" w14:textId="77777777" w:rsidR="008D15BD" w:rsidRDefault="008D15BD">
      <w:r>
        <w:separator/>
      </w:r>
    </w:p>
  </w:endnote>
  <w:endnote w:type="continuationSeparator" w:id="0">
    <w:p w14:paraId="35CF6BFD" w14:textId="77777777" w:rsidR="008D15BD" w:rsidRDefault="008D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9E4F" w14:textId="77777777" w:rsidR="008D15BD" w:rsidRDefault="008D15BD">
      <w:r>
        <w:separator/>
      </w:r>
    </w:p>
  </w:footnote>
  <w:footnote w:type="continuationSeparator" w:id="0">
    <w:p w14:paraId="3B2F798E" w14:textId="77777777" w:rsidR="008D15BD" w:rsidRDefault="008D15BD">
      <w:r>
        <w:continuationSeparator/>
      </w:r>
    </w:p>
  </w:footnote>
  <w:footnote w:id="1">
    <w:p w14:paraId="3259EC87" w14:textId="25B92A5B" w:rsidR="007B30AA" w:rsidRDefault="007B30AA">
      <w:pPr>
        <w:pStyle w:val="Fotnotstext"/>
      </w:pPr>
      <w:r>
        <w:rPr>
          <w:rStyle w:val="Fotnotsreferens"/>
        </w:rPr>
        <w:footnoteRef/>
      </w:r>
      <w:r>
        <w:t xml:space="preserve"> </w:t>
      </w:r>
      <w:r w:rsidRPr="007B30AA">
        <w:t xml:space="preserve">”Checklista för massuppdatering av ansvarskoder i Teamcenter”, </w:t>
      </w:r>
      <w:hyperlink r:id="rId1" w:anchor="/com.siemens.splm.clientfx.tcui.xrt.showObject?uid=BRHAC0S5JVOcnA" w:history="1">
        <w:r w:rsidRPr="00122EBF">
          <w:rPr>
            <w:rStyle w:val="Hyperlnk"/>
          </w:rPr>
          <w:t>https://teamcenter.fmvpubl.se/#/com.siemens.splm.clientfx.tcui.xrt.showObject?uid=BRHAC0S5JVOcnA</w:t>
        </w:r>
      </w:hyperlink>
      <w:r>
        <w:t xml:space="preserve"> </w:t>
      </w:r>
    </w:p>
  </w:footnote>
  <w:footnote w:id="2">
    <w:p w14:paraId="47691F12" w14:textId="7087EFE6" w:rsidR="007B30AA" w:rsidRDefault="007B30AA">
      <w:pPr>
        <w:pStyle w:val="Fotnotstext"/>
      </w:pPr>
      <w:r>
        <w:rPr>
          <w:rStyle w:val="Fotnotsreferens"/>
        </w:rPr>
        <w:footnoteRef/>
      </w:r>
      <w:r>
        <w:t xml:space="preserve"> </w:t>
      </w:r>
      <w:r w:rsidRPr="007B30AA">
        <w:t>”Instruktion för att ta ut en användarlista i Teamcenter för rollen Product Responsible”, 25FMV4698-1</w:t>
      </w:r>
    </w:p>
  </w:footnote>
  <w:footnote w:id="3">
    <w:p w14:paraId="41C33AD9" w14:textId="7603FFBC" w:rsidR="007B30AA" w:rsidRDefault="003F449F">
      <w:pPr>
        <w:pStyle w:val="Fotnotstext"/>
      </w:pPr>
      <w:r>
        <w:rPr>
          <w:rStyle w:val="Fotnotsreferens"/>
        </w:rPr>
        <w:t>3</w:t>
      </w:r>
      <w:r>
        <w:t xml:space="preserve"> </w:t>
      </w:r>
      <w:r w:rsidRPr="007B30AA">
        <w:t>”Instruktion för att ta ut en användarlista i Teamcenter för rollen Product Responsible”, 25FMV4698-1</w:t>
      </w:r>
    </w:p>
  </w:footnote>
  <w:footnote w:id="4">
    <w:p w14:paraId="212CE394" w14:textId="586536AA" w:rsidR="007B30AA" w:rsidRDefault="007B30AA">
      <w:pPr>
        <w:pStyle w:val="Fotnotstext"/>
      </w:pPr>
      <w:r>
        <w:rPr>
          <w:rStyle w:val="Fotnotsreferens"/>
        </w:rPr>
        <w:footnoteRef/>
      </w:r>
      <w:r>
        <w:t xml:space="preserve"> </w:t>
      </w:r>
      <w:r w:rsidRPr="007B30AA">
        <w:t>”Bilaga 1, Rutin för tillkomst eller ändringar i Försvarsmaktens ansvarskodsverk gällande desginansvar, version 2.0.0”, FM2022-19204:2</w:t>
      </w:r>
    </w:p>
  </w:footnote>
  <w:footnote w:id="5">
    <w:p w14:paraId="51F4E044" w14:textId="14245F34" w:rsidR="007B30AA" w:rsidRDefault="007B30AA">
      <w:pPr>
        <w:pStyle w:val="Fotnotstext"/>
      </w:pPr>
      <w:r>
        <w:rPr>
          <w:rStyle w:val="Fotnotsreferens"/>
        </w:rPr>
        <w:footnoteRef/>
      </w:r>
      <w:r>
        <w:t xml:space="preserve"> </w:t>
      </w:r>
      <w:r w:rsidRPr="007B30AA">
        <w:t>”Instruktion Överföring av förnödenheter till Försvarsmaktens förnödenhetsansvarskod”, 22FMV1775-13</w:t>
      </w:r>
    </w:p>
  </w:footnote>
  <w:footnote w:id="6">
    <w:p w14:paraId="7F100277" w14:textId="04CA5CD6" w:rsidR="003F449F" w:rsidRDefault="003F449F">
      <w:pPr>
        <w:pStyle w:val="Fotnotstext"/>
      </w:pPr>
      <w:r>
        <w:rPr>
          <w:rStyle w:val="Fotnotsreferens"/>
        </w:rPr>
        <w:footnoteRef/>
      </w:r>
      <w:r>
        <w:t xml:space="preserve"> </w:t>
      </w:r>
      <w:r w:rsidRPr="007B30AA">
        <w:t xml:space="preserve">”Checklista för massuppdatering av ansvarskoder i Teamcenter”, </w:t>
      </w:r>
      <w:hyperlink r:id="rId2" w:anchor="/com.siemens.splm.clientfx.tcui.xrt.showObject?uid=BRHAC0S5JVOcnA" w:history="1">
        <w:r w:rsidRPr="00122EBF">
          <w:rPr>
            <w:rStyle w:val="Hyperlnk"/>
          </w:rPr>
          <w:t>https://teamcenter.fmvpubl.se/#/com.siemens.splm.clientfx.tcui.xrt.showObject?uid=BRHAC0S5JVOcnA</w:t>
        </w:r>
      </w:hyperlink>
    </w:p>
  </w:footnote>
  <w:footnote w:id="7">
    <w:p w14:paraId="3AD09FB7" w14:textId="4DFE56AC" w:rsidR="003F449F" w:rsidRDefault="003F449F">
      <w:pPr>
        <w:pStyle w:val="Fotnotstext"/>
      </w:pPr>
      <w:r>
        <w:rPr>
          <w:rStyle w:val="Fotnotsreferens"/>
        </w:rPr>
        <w:footnoteRef/>
      </w:r>
      <w:r>
        <w:t xml:space="preserve"> </w:t>
      </w:r>
      <w:r w:rsidRPr="007B30AA">
        <w:t>”Bilaga 1, Rutin för tillkomst eller ändringar i Försvarsmaktens ansvarskodsverk gällande desginansvar, version 2.0.0”, FM2022-19204:2</w:t>
      </w:r>
    </w:p>
  </w:footnote>
  <w:footnote w:id="8">
    <w:p w14:paraId="6AF6091B" w14:textId="67DBB6C0" w:rsidR="003F449F" w:rsidRPr="003F449F" w:rsidRDefault="003F449F" w:rsidP="003F449F">
      <w:pPr>
        <w:pStyle w:val="Brdtext1"/>
        <w:rPr>
          <w:color w:val="auto"/>
        </w:rPr>
      </w:pPr>
      <w:r>
        <w:rPr>
          <w:rStyle w:val="Fotnotsreferens"/>
        </w:rPr>
        <w:footnoteRef/>
      </w:r>
      <w:r>
        <w:t xml:space="preserve"> </w:t>
      </w:r>
      <w:r w:rsidRPr="003F449F">
        <w:rPr>
          <w:color w:val="auto"/>
          <w:sz w:val="20"/>
          <w:szCs w:val="20"/>
        </w:rPr>
        <w:t>FMs ordinarie behörighetsprocess och hantering, Emilia, ”Jobbstöd &gt;&gt; IT/Tele &gt;&gt; Blanketter &gt;&gt; PLM Teamcenter”</w:t>
      </w:r>
    </w:p>
  </w:footnote>
  <w:footnote w:id="9">
    <w:p w14:paraId="7953ED12" w14:textId="2C8850F0" w:rsidR="003F449F" w:rsidRPr="003F449F" w:rsidRDefault="003F449F" w:rsidP="003F449F">
      <w:pPr>
        <w:pStyle w:val="Brdtext1"/>
        <w:rPr>
          <w:sz w:val="20"/>
          <w:szCs w:val="20"/>
        </w:rPr>
      </w:pPr>
      <w:r>
        <w:rPr>
          <w:rStyle w:val="Fotnotsreferens"/>
        </w:rPr>
        <w:footnoteRef/>
      </w:r>
      <w:r>
        <w:t xml:space="preserve"> </w:t>
      </w:r>
      <w:r w:rsidRPr="003F449F">
        <w:rPr>
          <w:color w:val="auto"/>
          <w:sz w:val="20"/>
          <w:szCs w:val="20"/>
        </w:rPr>
        <w:t xml:space="preserve">FMVs ordinarie behörighetsprocessen och hanteringen, Logistikportalen, </w:t>
      </w:r>
      <w:hyperlink r:id="rId3" w:history="1">
        <w:r w:rsidRPr="003F449F">
          <w:rPr>
            <w:rStyle w:val="Hyperlnk"/>
            <w:sz w:val="20"/>
            <w:szCs w:val="20"/>
          </w:rPr>
          <w:t>Behörighet &amp; inloggning Teamcenter</w:t>
        </w:r>
      </w:hyperlink>
    </w:p>
  </w:footnote>
  <w:footnote w:id="10">
    <w:p w14:paraId="2C3920C8" w14:textId="12569ED8" w:rsidR="003F449F" w:rsidRDefault="003F449F">
      <w:pPr>
        <w:pStyle w:val="Fotnotstext"/>
      </w:pPr>
      <w:r>
        <w:rPr>
          <w:rStyle w:val="Fotnotsreferens"/>
        </w:rPr>
        <w:footnoteRef/>
      </w:r>
      <w:r>
        <w:t xml:space="preserve"> </w:t>
      </w:r>
      <w:r w:rsidRPr="003F449F">
        <w:rPr>
          <w:color w:val="auto"/>
        </w:rPr>
        <w:t xml:space="preserve">FMVs ordinarie behörighetsprocessen och hanteringen, Logistikportalen, </w:t>
      </w:r>
      <w:hyperlink r:id="rId4" w:history="1">
        <w:r w:rsidRPr="003F449F">
          <w:rPr>
            <w:rStyle w:val="Hyperlnk"/>
          </w:rPr>
          <w:t>Behörighet &amp; inloggning Teamcenter</w:t>
        </w:r>
      </w:hyperlink>
    </w:p>
  </w:footnote>
  <w:footnote w:id="11">
    <w:p w14:paraId="18F7C200" w14:textId="35B5CB4A" w:rsidR="00007E9C" w:rsidRDefault="00007E9C">
      <w:pPr>
        <w:pStyle w:val="Fotnotstext"/>
      </w:pPr>
      <w:r>
        <w:rPr>
          <w:rStyle w:val="Fotnotsreferens"/>
        </w:rPr>
        <w:footnoteRef/>
      </w:r>
      <w:r>
        <w:t xml:space="preserve"> </w:t>
      </w:r>
      <w:r w:rsidRPr="007B30AA">
        <w:t xml:space="preserve">”Checklista för massuppdatering av ansvarskoder i Teamcenter”, </w:t>
      </w:r>
      <w:hyperlink r:id="rId5" w:anchor="/com.siemens.splm.clientfx.tcui.xrt.showObject?uid=BRHAC0S5JVOcnA" w:history="1">
        <w:r w:rsidRPr="00122EBF">
          <w:rPr>
            <w:rStyle w:val="Hyperlnk"/>
          </w:rPr>
          <w:t>https://teamcenter.fmvpubl.se/#/com.siemens.splm.clientfx.tcui.xrt.showObject?uid=BRHAC0S5JVOcnA</w:t>
        </w:r>
      </w:hyperlink>
    </w:p>
  </w:footnote>
  <w:footnote w:id="12">
    <w:p w14:paraId="0F828A3D" w14:textId="5476D6E8" w:rsidR="00007E9C" w:rsidRDefault="00007E9C">
      <w:pPr>
        <w:pStyle w:val="Fotnotstext"/>
      </w:pPr>
      <w:r>
        <w:rPr>
          <w:rStyle w:val="Fotnotsreferens"/>
        </w:rPr>
        <w:footnoteRef/>
      </w:r>
      <w:r>
        <w:t xml:space="preserve"> </w:t>
      </w:r>
      <w:r w:rsidRPr="003F449F">
        <w:rPr>
          <w:color w:val="auto"/>
        </w:rPr>
        <w:t xml:space="preserve">FMVs ordinarie behörighetsprocessen och hanteringen, Logistikportalen, </w:t>
      </w:r>
      <w:hyperlink r:id="rId6" w:history="1">
        <w:r w:rsidRPr="003F449F">
          <w:rPr>
            <w:rStyle w:val="Hyperlnk"/>
          </w:rPr>
          <w:t>Behörighet &amp; inloggning Teamcenter</w:t>
        </w:r>
      </w:hyperlink>
    </w:p>
  </w:footnote>
  <w:footnote w:id="13">
    <w:p w14:paraId="02368491" w14:textId="5F660306" w:rsidR="00007E9C" w:rsidRDefault="00007E9C">
      <w:pPr>
        <w:pStyle w:val="Fotnotstext"/>
      </w:pPr>
      <w:r>
        <w:rPr>
          <w:rStyle w:val="Fotnotsreferens"/>
        </w:rPr>
        <w:footnoteRef/>
      </w:r>
      <w:r>
        <w:t xml:space="preserve"> </w:t>
      </w:r>
      <w:r w:rsidRPr="003F449F">
        <w:rPr>
          <w:color w:val="auto"/>
        </w:rPr>
        <w:t xml:space="preserve">FMVs ordinarie behörighetsprocessen och hanteringen, Logistikportalen, </w:t>
      </w:r>
      <w:hyperlink r:id="rId7" w:history="1">
        <w:r w:rsidRPr="003F449F">
          <w:rPr>
            <w:rStyle w:val="Hyperlnk"/>
          </w:rPr>
          <w:t>Behörighet &amp; inloggning Teamcenter</w:t>
        </w:r>
      </w:hyperlink>
    </w:p>
  </w:footnote>
  <w:footnote w:id="14">
    <w:p w14:paraId="1B1FA133" w14:textId="6F264F87" w:rsidR="00007E9C" w:rsidRDefault="00007E9C">
      <w:pPr>
        <w:pStyle w:val="Fotnotstext"/>
      </w:pPr>
      <w:r>
        <w:rPr>
          <w:rStyle w:val="Fotnotsreferens"/>
        </w:rPr>
        <w:footnoteRef/>
      </w:r>
      <w:r>
        <w:t xml:space="preserve"> </w:t>
      </w:r>
      <w:r w:rsidRPr="007B30AA">
        <w:t>”Instruktion för att ta ut en användarlista i Teamcenter för rollen Product Responsible”, 25FMV4698-1</w:t>
      </w:r>
    </w:p>
  </w:footnote>
  <w:footnote w:id="15">
    <w:p w14:paraId="37A1EA2B" w14:textId="77777777" w:rsidR="00007E9C" w:rsidRDefault="00007E9C" w:rsidP="00007E9C">
      <w:pPr>
        <w:pStyle w:val="Fotnotstext"/>
      </w:pPr>
      <w:r>
        <w:rPr>
          <w:rStyle w:val="Fotnotsreferens"/>
        </w:rPr>
        <w:footnoteRef/>
      </w:r>
      <w:r>
        <w:t xml:space="preserve"> </w:t>
      </w:r>
      <w:r w:rsidRPr="003F449F">
        <w:rPr>
          <w:color w:val="auto"/>
        </w:rPr>
        <w:t xml:space="preserve">FMVs ordinarie behörighetsprocessen och hanteringen, Logistikportalen, </w:t>
      </w:r>
      <w:hyperlink r:id="rId8" w:history="1">
        <w:r w:rsidRPr="003F449F">
          <w:rPr>
            <w:rStyle w:val="Hyperlnk"/>
          </w:rPr>
          <w:t>Behörighet &amp; inloggning Teamcenter</w:t>
        </w:r>
      </w:hyperlink>
    </w:p>
    <w:p w14:paraId="06B2AB7E" w14:textId="59A1510E" w:rsidR="00007E9C" w:rsidRDefault="00007E9C">
      <w:pPr>
        <w:pStyle w:val="Fotnotstext"/>
      </w:pPr>
    </w:p>
  </w:footnote>
  <w:footnote w:id="16">
    <w:p w14:paraId="65A34BD3" w14:textId="499F5642" w:rsidR="00007E9C" w:rsidRDefault="00007E9C">
      <w:pPr>
        <w:pStyle w:val="Fotnotstext"/>
      </w:pPr>
      <w:r>
        <w:rPr>
          <w:rStyle w:val="Fotnotsreferens"/>
        </w:rPr>
        <w:footnoteRef/>
      </w:r>
      <w:r>
        <w:t xml:space="preserve"> </w:t>
      </w:r>
      <w:r w:rsidRPr="003F449F">
        <w:rPr>
          <w:color w:val="auto"/>
        </w:rPr>
        <w:t xml:space="preserve">FMVs ordinarie behörighetsprocessen och hanteringen, Logistikportalen, </w:t>
      </w:r>
      <w:hyperlink r:id="rId9" w:history="1">
        <w:r w:rsidRPr="003F449F">
          <w:rPr>
            <w:rStyle w:val="Hyperlnk"/>
          </w:rPr>
          <w:t>Behörighet &amp; inloggning Teamcenter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14:paraId="0370F926" w14:textId="77777777" w:rsidTr="00C947F3">
      <w:trPr>
        <w:cantSplit/>
      </w:trPr>
      <w:tc>
        <w:tcPr>
          <w:tcW w:w="2757" w:type="dxa"/>
          <w:vMerge w:val="restart"/>
        </w:tcPr>
        <w:sdt>
          <w:sdtPr>
            <w:alias w:val="FMVLogo"/>
            <w:tag w:val="FMVLogo"/>
            <w:id w:val="-1852484483"/>
            <w:lock w:val="sdtLocked"/>
            <w:picture/>
          </w:sdtPr>
          <w:sdtEndPr/>
          <w:sdtContent>
            <w:p w14:paraId="447DFA82" w14:textId="77777777" w:rsidR="00D513DD" w:rsidRPr="008B1A45" w:rsidRDefault="00D513DD" w:rsidP="006D59B7">
              <w:pPr>
                <w:pStyle w:val="Ledtext"/>
              </w:pPr>
              <w:r>
                <w:rPr>
                  <w:noProof/>
                </w:rPr>
                <w:drawing>
                  <wp:inline distT="0" distB="0" distL="0" distR="0" wp14:anchorId="0C03479C" wp14:editId="74DEE0A5">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300021F9" w14:textId="77777777" w:rsidR="005A1821" w:rsidRPr="00EF324E" w:rsidRDefault="005A1821" w:rsidP="00A13D97">
          <w:pPr>
            <w:pStyle w:val="Ledtext"/>
            <w:rPr>
              <w:rFonts w:ascii="Times New Roman" w:hAnsi="Times New Roman" w:cs="Times New Roman"/>
            </w:rPr>
          </w:pPr>
        </w:p>
      </w:tc>
      <w:tc>
        <w:tcPr>
          <w:tcW w:w="2520" w:type="dxa"/>
        </w:tcPr>
        <w:p w14:paraId="102411A5" w14:textId="68B1AFE1" w:rsidR="005A1821" w:rsidRPr="005A1821" w:rsidRDefault="002A168B" w:rsidP="00AC7C75">
          <w:pPr>
            <w:pStyle w:val="SidhuvudRubrik"/>
            <w:framePr w:hSpace="0" w:wrap="auto" w:vAnchor="margin" w:xAlign="left" w:yAlign="inline"/>
            <w:suppressOverlap w:val="0"/>
            <w:jc w:val="center"/>
          </w:pPr>
          <w:r>
            <w:t>Ej Sekretess</w:t>
          </w:r>
        </w:p>
      </w:tc>
      <w:tc>
        <w:tcPr>
          <w:tcW w:w="4905" w:type="dxa"/>
          <w:gridSpan w:val="3"/>
        </w:tcPr>
        <w:p w14:paraId="52C5A5A8" w14:textId="77777777" w:rsidR="005A1821" w:rsidRPr="005A1821" w:rsidRDefault="005A1821" w:rsidP="00AC7C75">
          <w:pPr>
            <w:pStyle w:val="SidhuvudRubrik"/>
            <w:framePr w:hSpace="0" w:wrap="auto" w:vAnchor="margin" w:xAlign="left" w:yAlign="inline"/>
            <w:suppressOverlap w:val="0"/>
          </w:pPr>
        </w:p>
      </w:tc>
    </w:tr>
    <w:tr w:rsidR="00942714" w:rsidRPr="008B1A45" w14:paraId="727C2FA5" w14:textId="77777777" w:rsidTr="00C947F3">
      <w:trPr>
        <w:cantSplit/>
      </w:trPr>
      <w:tc>
        <w:tcPr>
          <w:tcW w:w="2757" w:type="dxa"/>
          <w:vMerge/>
        </w:tcPr>
        <w:p w14:paraId="2012D57D" w14:textId="77777777" w:rsidR="005A1821" w:rsidRPr="008B1A45" w:rsidRDefault="005A1821" w:rsidP="005A1821">
          <w:pPr>
            <w:pStyle w:val="Sidhuvud"/>
            <w:rPr>
              <w:szCs w:val="20"/>
            </w:rPr>
          </w:pPr>
        </w:p>
      </w:tc>
      <w:tc>
        <w:tcPr>
          <w:tcW w:w="2520" w:type="dxa"/>
          <w:vMerge w:val="restart"/>
        </w:tcPr>
        <w:p w14:paraId="0D94D61C" w14:textId="77777777" w:rsidR="005A1821" w:rsidRPr="00023A41" w:rsidRDefault="005A1821" w:rsidP="005A1821">
          <w:pPr>
            <w:pStyle w:val="Sidhuvud"/>
            <w:ind w:left="1304" w:hanging="1304"/>
            <w:rPr>
              <w:rFonts w:ascii="Arial" w:hAnsi="Arial" w:cs="Arial"/>
              <w:b/>
              <w:szCs w:val="20"/>
            </w:rPr>
          </w:pPr>
        </w:p>
      </w:tc>
      <w:tc>
        <w:tcPr>
          <w:tcW w:w="1620" w:type="dxa"/>
        </w:tcPr>
        <w:p w14:paraId="21E69E68" w14:textId="77777777" w:rsidR="005A1821" w:rsidRPr="00023A41" w:rsidRDefault="005A1821" w:rsidP="005A1821">
          <w:pPr>
            <w:pStyle w:val="Ledtext"/>
            <w:rPr>
              <w:szCs w:val="15"/>
            </w:rPr>
          </w:pPr>
          <w:r w:rsidRPr="00023A41">
            <w:rPr>
              <w:szCs w:val="15"/>
            </w:rPr>
            <w:t>Datum</w:t>
          </w:r>
        </w:p>
      </w:tc>
      <w:tc>
        <w:tcPr>
          <w:tcW w:w="2160" w:type="dxa"/>
        </w:tcPr>
        <w:p w14:paraId="2757B208" w14:textId="77777777" w:rsidR="005A1821" w:rsidRPr="00023A41" w:rsidRDefault="005A1821" w:rsidP="005A1821">
          <w:pPr>
            <w:pStyle w:val="Ledtext"/>
            <w:rPr>
              <w:szCs w:val="15"/>
            </w:rPr>
          </w:pPr>
          <w:r w:rsidRPr="00023A41">
            <w:rPr>
              <w:szCs w:val="15"/>
            </w:rPr>
            <w:t>Diarienummer</w:t>
          </w:r>
        </w:p>
      </w:tc>
      <w:tc>
        <w:tcPr>
          <w:tcW w:w="1125" w:type="dxa"/>
        </w:tcPr>
        <w:p w14:paraId="6A55A3DC" w14:textId="77777777" w:rsidR="005A1821" w:rsidRPr="00023A41" w:rsidRDefault="005A1821" w:rsidP="005A1821">
          <w:pPr>
            <w:pStyle w:val="Ledtext"/>
            <w:rPr>
              <w:szCs w:val="15"/>
            </w:rPr>
          </w:pPr>
          <w:r w:rsidRPr="00023A41">
            <w:rPr>
              <w:szCs w:val="15"/>
            </w:rPr>
            <w:t>Ärendetyp</w:t>
          </w:r>
        </w:p>
      </w:tc>
    </w:tr>
    <w:tr w:rsidR="00942714" w:rsidRPr="00EF324E" w14:paraId="200FBAD3" w14:textId="77777777" w:rsidTr="00C947F3">
      <w:trPr>
        <w:cantSplit/>
      </w:trPr>
      <w:tc>
        <w:tcPr>
          <w:tcW w:w="2757" w:type="dxa"/>
          <w:vMerge/>
        </w:tcPr>
        <w:p w14:paraId="213CCF65" w14:textId="77777777" w:rsidR="005A1821" w:rsidRPr="00EF324E" w:rsidRDefault="005A1821" w:rsidP="005A1821">
          <w:pPr>
            <w:pStyle w:val="Ledtext"/>
            <w:rPr>
              <w:rFonts w:ascii="Times New Roman" w:hAnsi="Times New Roman" w:cs="Times New Roman"/>
            </w:rPr>
          </w:pPr>
        </w:p>
      </w:tc>
      <w:tc>
        <w:tcPr>
          <w:tcW w:w="2520" w:type="dxa"/>
          <w:vMerge/>
        </w:tcPr>
        <w:p w14:paraId="34ED124F" w14:textId="77777777" w:rsidR="005A1821" w:rsidRPr="00023A41" w:rsidRDefault="005A1821" w:rsidP="005A1821">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25-06-25T00:00:00Z">
            <w:dateFormat w:val="yyyy-MM-dd"/>
            <w:lid w:val="sv-SE"/>
            <w:storeMappedDataAs w:val="dateTime"/>
            <w:calendar w:val="gregorian"/>
          </w:date>
        </w:sdtPr>
        <w:sdtEndPr/>
        <w:sdtContent>
          <w:tc>
            <w:tcPr>
              <w:tcW w:w="1620" w:type="dxa"/>
            </w:tcPr>
            <w:p w14:paraId="05E43885" w14:textId="512D0E0B" w:rsidR="005A1821" w:rsidRPr="00023A41" w:rsidRDefault="00BC794A" w:rsidP="002B1DE5">
              <w:pPr>
                <w:pStyle w:val="Textruta"/>
              </w:pPr>
              <w:r>
                <w:t>2025-06-25</w:t>
              </w:r>
            </w:p>
          </w:tc>
        </w:sdtContent>
      </w:sdt>
      <w:bookmarkStart w:id="13" w:name="identifier" w:displacedByCustomXml="next"/>
      <w:bookmarkEnd w:id="13" w:displacedByCustomXml="next"/>
      <w:sdt>
        <w:sdtPr>
          <w:alias w:val="Diarienummer"/>
          <w:tag w:val="CaseReference"/>
          <w:id w:val="-827509179"/>
          <w:lock w:val="sdtLocked"/>
          <w:placeholder>
            <w:docPart w:val="453619528077455591A0CF42A3ACD1C7"/>
          </w:placeholder>
          <w:dataBinding w:prefixMappings="xmlns:ns0='http://www.dunite.se/2011/04/FMVDocument'" w:xpath="/ns0:FMVDocument[1]/ns0:Case[1]/ns0:Reference[1]" w:storeItemID="{066B67A3-4EFD-47A0-8A0C-7AC8510E96E3}"/>
          <w:text/>
        </w:sdtPr>
        <w:sdtEndPr/>
        <w:sdtContent>
          <w:tc>
            <w:tcPr>
              <w:tcW w:w="2160" w:type="dxa"/>
            </w:tcPr>
            <w:p w14:paraId="1F58F54C" w14:textId="6F451C5C" w:rsidR="005A1821" w:rsidRPr="00023A41" w:rsidRDefault="00B66535" w:rsidP="002B1DE5">
              <w:pPr>
                <w:pStyle w:val="Textruta"/>
              </w:pPr>
              <w:r>
                <w:t>25FMV4901-1</w:t>
              </w:r>
            </w:p>
          </w:tc>
        </w:sdtContent>
      </w:sdt>
      <w:bookmarkStart w:id="14" w:name="punktnotering" w:displacedByCustomXml="next"/>
      <w:bookmarkEnd w:id="14" w:displacedByCustomXml="next"/>
      <w:sdt>
        <w:sdtPr>
          <w:alias w:val="Ärendetyp"/>
          <w:tag w:val="CaseType"/>
          <w:id w:val="-401452071"/>
          <w:lock w:val="sdtLocked"/>
          <w:placeholder>
            <w:docPart w:val="DE34C27C01F24D29BBE1342B7ECB5626"/>
          </w:placeholder>
          <w:showingPlcHdr/>
          <w:dataBinding w:prefixMappings="xmlns:ns0='http://www.dunite.se/2011/04/FMVDocument'" w:xpath="/ns0:FMVDocument[1]/ns0:Case[1]/ns0:Type[1]" w:storeItemID="{066B67A3-4EFD-47A0-8A0C-7AC8510E96E3}"/>
          <w:text/>
        </w:sdtPr>
        <w:sdtEndPr/>
        <w:sdtContent>
          <w:tc>
            <w:tcPr>
              <w:tcW w:w="1125" w:type="dxa"/>
            </w:tcPr>
            <w:p w14:paraId="32C73A2E" w14:textId="77777777" w:rsidR="005A1821" w:rsidRPr="00023A41" w:rsidRDefault="00023A41" w:rsidP="002B1DE5">
              <w:pPr>
                <w:pStyle w:val="Textruta"/>
              </w:pPr>
              <w:r w:rsidRPr="00C32523">
                <w:t>ange</w:t>
              </w:r>
            </w:p>
          </w:tc>
        </w:sdtContent>
      </w:sdt>
    </w:tr>
    <w:tr w:rsidR="00942714" w:rsidRPr="00EF324E" w14:paraId="6E904938" w14:textId="77777777" w:rsidTr="00C947F3">
      <w:trPr>
        <w:cantSplit/>
      </w:trPr>
      <w:tc>
        <w:tcPr>
          <w:tcW w:w="2757" w:type="dxa"/>
          <w:vMerge/>
        </w:tcPr>
        <w:p w14:paraId="167EE867" w14:textId="77777777" w:rsidR="005A1821" w:rsidRPr="00EF324E" w:rsidRDefault="005A1821" w:rsidP="005A1821">
          <w:pPr>
            <w:pStyle w:val="Sidhuvud"/>
          </w:pPr>
        </w:p>
      </w:tc>
      <w:tc>
        <w:tcPr>
          <w:tcW w:w="2520" w:type="dxa"/>
          <w:vMerge/>
        </w:tcPr>
        <w:p w14:paraId="1DA6704A" w14:textId="77777777" w:rsidR="005A1821" w:rsidRPr="00023A41" w:rsidRDefault="005A1821" w:rsidP="005A1821">
          <w:pPr>
            <w:pStyle w:val="Sidhuvud"/>
            <w:rPr>
              <w:rFonts w:ascii="Arial" w:hAnsi="Arial" w:cs="Arial"/>
            </w:rPr>
          </w:pPr>
        </w:p>
      </w:tc>
      <w:tc>
        <w:tcPr>
          <w:tcW w:w="1620" w:type="dxa"/>
        </w:tcPr>
        <w:p w14:paraId="152E9B8E" w14:textId="77777777" w:rsidR="005A1821" w:rsidRPr="00023A41" w:rsidRDefault="005A1821" w:rsidP="005A1821">
          <w:pPr>
            <w:pStyle w:val="Sidhuvud"/>
            <w:rPr>
              <w:rFonts w:ascii="Arial" w:hAnsi="Arial" w:cs="Arial"/>
              <w:sz w:val="15"/>
              <w:szCs w:val="15"/>
            </w:rPr>
          </w:pPr>
        </w:p>
      </w:tc>
      <w:tc>
        <w:tcPr>
          <w:tcW w:w="2160" w:type="dxa"/>
        </w:tcPr>
        <w:p w14:paraId="381253CE" w14:textId="77777777" w:rsidR="005A1821" w:rsidRPr="00023A41" w:rsidRDefault="005A1821" w:rsidP="002B1DE5">
          <w:pPr>
            <w:pStyle w:val="Ledtext"/>
          </w:pPr>
          <w:r w:rsidRPr="00023A41">
            <w:t>Dokumentnummer</w:t>
          </w:r>
        </w:p>
      </w:tc>
      <w:tc>
        <w:tcPr>
          <w:tcW w:w="1125" w:type="dxa"/>
        </w:tcPr>
        <w:p w14:paraId="3225C8AC" w14:textId="77777777" w:rsidR="005A1821" w:rsidRPr="00023A41" w:rsidRDefault="005A1821" w:rsidP="002B1DE5">
          <w:pPr>
            <w:pStyle w:val="Ledtext"/>
          </w:pPr>
          <w:r w:rsidRPr="00023A41">
            <w:t>Sida</w:t>
          </w:r>
        </w:p>
      </w:tc>
    </w:tr>
    <w:tr w:rsidR="00942714" w:rsidRPr="00EF324E" w14:paraId="3C0738F1" w14:textId="77777777" w:rsidTr="00C947F3">
      <w:trPr>
        <w:cantSplit/>
      </w:trPr>
      <w:tc>
        <w:tcPr>
          <w:tcW w:w="2757" w:type="dxa"/>
          <w:vMerge/>
        </w:tcPr>
        <w:p w14:paraId="3055E846" w14:textId="77777777" w:rsidR="005A1821" w:rsidRPr="00EF324E" w:rsidRDefault="005A1821" w:rsidP="005A1821">
          <w:pPr>
            <w:pStyle w:val="Sidhuvud"/>
          </w:pPr>
        </w:p>
      </w:tc>
      <w:tc>
        <w:tcPr>
          <w:tcW w:w="2520" w:type="dxa"/>
          <w:vMerge/>
        </w:tcPr>
        <w:p w14:paraId="6ABC93E1" w14:textId="77777777" w:rsidR="005A1821" w:rsidRPr="00023A41" w:rsidRDefault="005A1821" w:rsidP="005A1821">
          <w:pPr>
            <w:pStyle w:val="Sidhuvud"/>
            <w:rPr>
              <w:rFonts w:ascii="Arial" w:hAnsi="Arial" w:cs="Arial"/>
            </w:rPr>
          </w:pPr>
        </w:p>
      </w:tc>
      <w:tc>
        <w:tcPr>
          <w:tcW w:w="1620" w:type="dxa"/>
        </w:tcPr>
        <w:p w14:paraId="5F81FF65" w14:textId="77777777" w:rsidR="005A1821" w:rsidRPr="00023A41" w:rsidRDefault="005A1821" w:rsidP="00A370CF">
          <w:pPr>
            <w:pStyle w:val="Sidhuvud"/>
            <w:rPr>
              <w:szCs w:val="20"/>
              <w:lang w:val="en-US"/>
            </w:rPr>
          </w:pPr>
          <w:bookmarkStart w:id="15" w:name="orgUnitName"/>
          <w:bookmarkEnd w:id="15"/>
        </w:p>
      </w:tc>
      <w:bookmarkStart w:id="16" w:name="ObjectID" w:displacedByCustomXml="next"/>
      <w:bookmarkEnd w:id="16" w:displacedByCustomXml="next"/>
      <w:sdt>
        <w:sdtPr>
          <w:alias w:val="Dokumentnummer"/>
          <w:tag w:val="Documentreference"/>
          <w:id w:val="247311061"/>
          <w:lock w:val="sdtLocked"/>
          <w:placeholder>
            <w:docPart w:val="8BD3865FF90E4202B105461002C72CE1"/>
          </w:placeholder>
          <w:showingPlcHdr/>
          <w:dataBinding w:prefixMappings="xmlns:ns0='http://www.dunite.se/2011/04/FMVDocument'" w:xpath="/ns0:FMVDocument[1]/ns0:Document[1]/ns0:Reference[1]" w:storeItemID="{066B67A3-4EFD-47A0-8A0C-7AC8510E96E3}"/>
          <w:text/>
        </w:sdtPr>
        <w:sdtEndPr/>
        <w:sdtContent>
          <w:tc>
            <w:tcPr>
              <w:tcW w:w="2160" w:type="dxa"/>
            </w:tcPr>
            <w:p w14:paraId="192FABAC" w14:textId="77777777" w:rsidR="005A1821" w:rsidRPr="00023A41" w:rsidRDefault="00023A41" w:rsidP="002B1DE5">
              <w:pPr>
                <w:pStyle w:val="Textruta"/>
                <w:rPr>
                  <w:lang w:val="en-US"/>
                </w:rPr>
              </w:pPr>
              <w:r w:rsidRPr="00C32523">
                <w:t>ange</w:t>
              </w:r>
            </w:p>
          </w:tc>
        </w:sdtContent>
      </w:sdt>
      <w:tc>
        <w:tcPr>
          <w:tcW w:w="1125" w:type="dxa"/>
        </w:tcPr>
        <w:p w14:paraId="54D9A120" w14:textId="77777777"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EC3448">
            <w:rPr>
              <w:rStyle w:val="Sidnummer"/>
              <w:noProof/>
              <w:szCs w:val="20"/>
            </w:rPr>
            <w:t>2</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A26927">
            <w:rPr>
              <w:noProof/>
              <w:szCs w:val="20"/>
            </w:rPr>
            <w:t>1</w:t>
          </w:r>
          <w:r w:rsidRPr="00023A41">
            <w:rPr>
              <w:szCs w:val="20"/>
            </w:rPr>
            <w:fldChar w:fldCharType="end"/>
          </w:r>
          <w:r w:rsidRPr="00023A41">
            <w:rPr>
              <w:szCs w:val="20"/>
            </w:rPr>
            <w:t>)</w:t>
          </w:r>
        </w:p>
      </w:tc>
    </w:tr>
  </w:tbl>
  <w:p w14:paraId="7C205A1A" w14:textId="77777777" w:rsidR="001836D5" w:rsidRPr="00A370CF" w:rsidRDefault="001836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14:paraId="14E82EFC" w14:textId="77777777" w:rsidTr="00736710">
      <w:trPr>
        <w:cantSplit/>
      </w:trPr>
      <w:tc>
        <w:tcPr>
          <w:tcW w:w="2757" w:type="dxa"/>
          <w:vMerge w:val="restart"/>
        </w:tcPr>
        <w:sdt>
          <w:sdtPr>
            <w:alias w:val="FMVLogo"/>
            <w:tag w:val="FMVLogo"/>
            <w:id w:val="1295946649"/>
            <w:picture/>
          </w:sdtPr>
          <w:sdtEndPr/>
          <w:sdtContent>
            <w:p w14:paraId="767A8158" w14:textId="77777777" w:rsidR="00EC1D5A" w:rsidRPr="008B1A45" w:rsidRDefault="00EC1D5A" w:rsidP="002B1DE5">
              <w:pPr>
                <w:pStyle w:val="Ledtext"/>
                <w:jc w:val="right"/>
              </w:pPr>
              <w:r>
                <w:rPr>
                  <w:noProof/>
                </w:rPr>
                <w:drawing>
                  <wp:inline distT="0" distB="0" distL="0" distR="0" wp14:anchorId="255D03E4" wp14:editId="7C6B15AB">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54C0F857" w14:textId="77777777" w:rsidR="00EC1D5A" w:rsidRPr="00EF324E" w:rsidRDefault="00EC1D5A" w:rsidP="00736710">
          <w:pPr>
            <w:pStyle w:val="Ledtext"/>
            <w:rPr>
              <w:rFonts w:ascii="Times New Roman" w:hAnsi="Times New Roman" w:cs="Times New Roman"/>
            </w:rPr>
          </w:pPr>
        </w:p>
      </w:tc>
      <w:tc>
        <w:tcPr>
          <w:tcW w:w="2520" w:type="dxa"/>
        </w:tcPr>
        <w:p w14:paraId="0A0406B0" w14:textId="7B33F517" w:rsidR="00EC1D5A" w:rsidRPr="005A1821" w:rsidRDefault="002A168B" w:rsidP="00736710">
          <w:pPr>
            <w:pStyle w:val="SidhuvudRubrik"/>
            <w:framePr w:hSpace="0" w:wrap="auto" w:vAnchor="margin" w:xAlign="left" w:yAlign="inline"/>
            <w:suppressOverlap w:val="0"/>
            <w:jc w:val="center"/>
          </w:pPr>
          <w:r>
            <w:t>Ej Sekretess</w:t>
          </w:r>
        </w:p>
      </w:tc>
      <w:tc>
        <w:tcPr>
          <w:tcW w:w="4905" w:type="dxa"/>
          <w:gridSpan w:val="3"/>
        </w:tcPr>
        <w:p w14:paraId="578142B0" w14:textId="77777777" w:rsidR="00EC1D5A" w:rsidRPr="005A1821" w:rsidRDefault="00EC1D5A" w:rsidP="00736710">
          <w:pPr>
            <w:pStyle w:val="SidhuvudRubrik"/>
            <w:framePr w:hSpace="0" w:wrap="auto" w:vAnchor="margin" w:xAlign="left" w:yAlign="inline"/>
            <w:suppressOverlap w:val="0"/>
          </w:pPr>
        </w:p>
      </w:tc>
    </w:tr>
    <w:tr w:rsidR="00EC1D5A" w:rsidRPr="008B1A45" w14:paraId="15C4BCF2" w14:textId="77777777" w:rsidTr="00736710">
      <w:trPr>
        <w:cantSplit/>
      </w:trPr>
      <w:tc>
        <w:tcPr>
          <w:tcW w:w="2757" w:type="dxa"/>
          <w:vMerge/>
        </w:tcPr>
        <w:p w14:paraId="2A5F333E" w14:textId="77777777" w:rsidR="00EC1D5A" w:rsidRPr="008B1A45" w:rsidRDefault="00EC1D5A" w:rsidP="00736710">
          <w:pPr>
            <w:pStyle w:val="Sidhuvud"/>
            <w:rPr>
              <w:szCs w:val="20"/>
            </w:rPr>
          </w:pPr>
        </w:p>
      </w:tc>
      <w:tc>
        <w:tcPr>
          <w:tcW w:w="2520" w:type="dxa"/>
          <w:vMerge w:val="restart"/>
        </w:tcPr>
        <w:p w14:paraId="213DA61F" w14:textId="77777777" w:rsidR="00EC1D5A" w:rsidRPr="00023A41" w:rsidRDefault="00EC1D5A" w:rsidP="00736710">
          <w:pPr>
            <w:pStyle w:val="Sidhuvud"/>
            <w:ind w:left="1304" w:hanging="1304"/>
            <w:rPr>
              <w:rFonts w:ascii="Arial" w:hAnsi="Arial" w:cs="Arial"/>
              <w:b/>
              <w:szCs w:val="20"/>
            </w:rPr>
          </w:pPr>
        </w:p>
      </w:tc>
      <w:tc>
        <w:tcPr>
          <w:tcW w:w="1620" w:type="dxa"/>
        </w:tcPr>
        <w:p w14:paraId="551AA982" w14:textId="77777777" w:rsidR="00EC1D5A" w:rsidRPr="00023A41" w:rsidRDefault="00EC1D5A" w:rsidP="00736710">
          <w:pPr>
            <w:pStyle w:val="Ledtext"/>
            <w:rPr>
              <w:szCs w:val="15"/>
            </w:rPr>
          </w:pPr>
          <w:r w:rsidRPr="00023A41">
            <w:rPr>
              <w:szCs w:val="15"/>
            </w:rPr>
            <w:t>Datum</w:t>
          </w:r>
        </w:p>
      </w:tc>
      <w:tc>
        <w:tcPr>
          <w:tcW w:w="2160" w:type="dxa"/>
        </w:tcPr>
        <w:p w14:paraId="7AE5CD8B" w14:textId="77777777" w:rsidR="00EC1D5A" w:rsidRPr="00023A41" w:rsidRDefault="00EC1D5A" w:rsidP="00736710">
          <w:pPr>
            <w:pStyle w:val="Ledtext"/>
            <w:rPr>
              <w:szCs w:val="15"/>
            </w:rPr>
          </w:pPr>
          <w:r w:rsidRPr="00023A41">
            <w:rPr>
              <w:szCs w:val="15"/>
            </w:rPr>
            <w:t>Diarienummer</w:t>
          </w:r>
        </w:p>
      </w:tc>
      <w:tc>
        <w:tcPr>
          <w:tcW w:w="1125" w:type="dxa"/>
        </w:tcPr>
        <w:p w14:paraId="5D0B4E39" w14:textId="77777777" w:rsidR="00EC1D5A" w:rsidRPr="00023A41" w:rsidRDefault="00EC1D5A" w:rsidP="00736710">
          <w:pPr>
            <w:pStyle w:val="Ledtext"/>
            <w:rPr>
              <w:szCs w:val="15"/>
            </w:rPr>
          </w:pPr>
          <w:r w:rsidRPr="00023A41">
            <w:rPr>
              <w:szCs w:val="15"/>
            </w:rPr>
            <w:t>Ärendetyp</w:t>
          </w:r>
        </w:p>
      </w:tc>
    </w:tr>
    <w:tr w:rsidR="00EC1D5A" w:rsidRPr="00EF324E" w14:paraId="00EF04DD" w14:textId="77777777" w:rsidTr="00736710">
      <w:trPr>
        <w:cantSplit/>
      </w:trPr>
      <w:tc>
        <w:tcPr>
          <w:tcW w:w="2757" w:type="dxa"/>
          <w:vMerge/>
        </w:tcPr>
        <w:p w14:paraId="37915A65" w14:textId="77777777" w:rsidR="00EC1D5A" w:rsidRPr="00EF324E" w:rsidRDefault="00EC1D5A" w:rsidP="00736710">
          <w:pPr>
            <w:pStyle w:val="Ledtext"/>
            <w:rPr>
              <w:rFonts w:ascii="Times New Roman" w:hAnsi="Times New Roman" w:cs="Times New Roman"/>
            </w:rPr>
          </w:pPr>
        </w:p>
      </w:tc>
      <w:tc>
        <w:tcPr>
          <w:tcW w:w="2520" w:type="dxa"/>
          <w:vMerge/>
        </w:tcPr>
        <w:p w14:paraId="5E459D4C" w14:textId="77777777" w:rsidR="00EC1D5A" w:rsidRPr="00023A41" w:rsidRDefault="00EC1D5A" w:rsidP="00736710">
          <w:pPr>
            <w:pStyle w:val="Ledtext"/>
          </w:pPr>
        </w:p>
      </w:tc>
      <w:sdt>
        <w:sdtPr>
          <w:rPr>
            <w:rStyle w:val="TextrutaChar"/>
          </w:rPr>
          <w:alias w:val="Datum"/>
          <w:tag w:val="DocumentDate"/>
          <w:id w:val="-1520002167"/>
          <w:lock w:val="sdtLocked"/>
          <w:dataBinding w:prefixMappings="xmlns:ns0='http://www.dunite.se/2011/04/FMVDocument'" w:xpath="/ns0:FMVDocument[1]/ns0:Document[1]/ns0:Date[1]" w:storeItemID="{066B67A3-4EFD-47A0-8A0C-7AC8510E96E3}"/>
          <w:date w:fullDate="2025-06-25T00:00:00Z">
            <w:dateFormat w:val="yyyy-MM-dd"/>
            <w:lid w:val="sv-SE"/>
            <w:storeMappedDataAs w:val="dateTime"/>
            <w:calendar w:val="gregorian"/>
          </w:date>
        </w:sdtPr>
        <w:sdtEndPr>
          <w:rPr>
            <w:rStyle w:val="Standardstycketeckensnitt"/>
          </w:rPr>
        </w:sdtEndPr>
        <w:sdtContent>
          <w:tc>
            <w:tcPr>
              <w:tcW w:w="1620" w:type="dxa"/>
            </w:tcPr>
            <w:p w14:paraId="2FB046D3" w14:textId="14A70CD1" w:rsidR="00EC1D5A" w:rsidRPr="00023A41" w:rsidRDefault="00BC794A" w:rsidP="002B1DE5">
              <w:pPr>
                <w:pStyle w:val="Textruta"/>
              </w:pPr>
              <w:r>
                <w:rPr>
                  <w:rStyle w:val="TextrutaChar"/>
                </w:rPr>
                <w:t>2025-06-25</w:t>
              </w:r>
            </w:p>
          </w:tc>
        </w:sdtContent>
      </w:sdt>
      <w:sdt>
        <w:sdtPr>
          <w:rPr>
            <w:rStyle w:val="TextrutaChar"/>
          </w:rPr>
          <w:alias w:val="Diarienummer"/>
          <w:tag w:val="CaseReference"/>
          <w:id w:val="-1658140820"/>
          <w:lock w:val="sdtLocked"/>
          <w:placeholder>
            <w:docPart w:val="7E28CAD59C42488094874A13E2371D22"/>
          </w:placeholde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1899DACE" w14:textId="16896C7F" w:rsidR="00EC1D5A" w:rsidRPr="00023A41" w:rsidRDefault="00B66535" w:rsidP="004D79DF">
              <w:pPr>
                <w:pStyle w:val="Textruta"/>
              </w:pPr>
              <w:r>
                <w:rPr>
                  <w:rStyle w:val="TextrutaChar"/>
                </w:rPr>
                <w:t>25FMV4901-1</w:t>
              </w:r>
            </w:p>
          </w:tc>
        </w:sdtContent>
      </w:sdt>
      <w:sdt>
        <w:sdtPr>
          <w:rPr>
            <w:rStyle w:val="TextrutaChar"/>
          </w:rPr>
          <w:alias w:val="Ärendetyp"/>
          <w:tag w:val="CaseType"/>
          <w:id w:val="-1639408642"/>
          <w:lock w:val="sdtLocked"/>
          <w:placeholder>
            <w:docPart w:val="0CE62AC9D7234B1FBCF395BA357A5257"/>
          </w:placeholder>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616BD59E" w14:textId="77777777" w:rsidR="00EC1D5A" w:rsidRPr="00023A41" w:rsidRDefault="00EC1D5A" w:rsidP="002B1DE5">
              <w:pPr>
                <w:pStyle w:val="Textruta"/>
              </w:pPr>
              <w:r w:rsidRPr="00C32523">
                <w:rPr>
                  <w:lang w:val="en-US"/>
                </w:rPr>
                <w:t>ange</w:t>
              </w:r>
            </w:p>
          </w:tc>
        </w:sdtContent>
      </w:sdt>
    </w:tr>
    <w:tr w:rsidR="00EC1D5A" w:rsidRPr="00EF324E" w14:paraId="39FBFA86" w14:textId="77777777" w:rsidTr="00736710">
      <w:trPr>
        <w:cantSplit/>
      </w:trPr>
      <w:tc>
        <w:tcPr>
          <w:tcW w:w="2757" w:type="dxa"/>
          <w:vMerge/>
        </w:tcPr>
        <w:p w14:paraId="6C9A4C6D" w14:textId="77777777" w:rsidR="00EC1D5A" w:rsidRPr="00EF324E" w:rsidRDefault="00EC1D5A" w:rsidP="00736710">
          <w:pPr>
            <w:pStyle w:val="Sidhuvud"/>
          </w:pPr>
        </w:p>
      </w:tc>
      <w:tc>
        <w:tcPr>
          <w:tcW w:w="2520" w:type="dxa"/>
          <w:vMerge/>
        </w:tcPr>
        <w:p w14:paraId="7672F000" w14:textId="77777777" w:rsidR="00EC1D5A" w:rsidRPr="00023A41" w:rsidRDefault="00EC1D5A" w:rsidP="00736710">
          <w:pPr>
            <w:pStyle w:val="Sidhuvud"/>
            <w:rPr>
              <w:rFonts w:ascii="Arial" w:hAnsi="Arial" w:cs="Arial"/>
            </w:rPr>
          </w:pPr>
        </w:p>
      </w:tc>
      <w:tc>
        <w:tcPr>
          <w:tcW w:w="1620" w:type="dxa"/>
        </w:tcPr>
        <w:p w14:paraId="326E25DD" w14:textId="77777777" w:rsidR="00EC1D5A" w:rsidRPr="00023A41" w:rsidRDefault="00EC1D5A" w:rsidP="00736710">
          <w:pPr>
            <w:pStyle w:val="Sidhuvud"/>
            <w:rPr>
              <w:rFonts w:ascii="Arial" w:hAnsi="Arial" w:cs="Arial"/>
              <w:sz w:val="15"/>
              <w:szCs w:val="15"/>
            </w:rPr>
          </w:pPr>
        </w:p>
      </w:tc>
      <w:tc>
        <w:tcPr>
          <w:tcW w:w="2160" w:type="dxa"/>
        </w:tcPr>
        <w:p w14:paraId="46AF5E7C" w14:textId="77777777" w:rsidR="00EC1D5A" w:rsidRPr="00023A41" w:rsidRDefault="00EC1D5A" w:rsidP="002B1DE5">
          <w:pPr>
            <w:pStyle w:val="Ledtext"/>
          </w:pPr>
          <w:r w:rsidRPr="00023A41">
            <w:t>Dokumentnummer</w:t>
          </w:r>
        </w:p>
      </w:tc>
      <w:tc>
        <w:tcPr>
          <w:tcW w:w="1125" w:type="dxa"/>
        </w:tcPr>
        <w:p w14:paraId="50C894A9" w14:textId="77777777" w:rsidR="00EC1D5A" w:rsidRPr="00023A41" w:rsidRDefault="00EC1D5A" w:rsidP="002B1DE5">
          <w:pPr>
            <w:pStyle w:val="Ledtext"/>
          </w:pPr>
          <w:r w:rsidRPr="00023A41">
            <w:t>Sida</w:t>
          </w:r>
        </w:p>
      </w:tc>
    </w:tr>
    <w:tr w:rsidR="00EC1D5A" w:rsidRPr="00EF324E" w14:paraId="4BA76A68" w14:textId="77777777" w:rsidTr="00736710">
      <w:trPr>
        <w:cantSplit/>
      </w:trPr>
      <w:tc>
        <w:tcPr>
          <w:tcW w:w="2757" w:type="dxa"/>
          <w:vMerge/>
        </w:tcPr>
        <w:p w14:paraId="12C6CC6F" w14:textId="77777777" w:rsidR="00EC1D5A" w:rsidRPr="00EF324E" w:rsidRDefault="00EC1D5A" w:rsidP="00736710">
          <w:pPr>
            <w:pStyle w:val="Sidhuvud"/>
          </w:pPr>
        </w:p>
      </w:tc>
      <w:tc>
        <w:tcPr>
          <w:tcW w:w="2520" w:type="dxa"/>
          <w:vMerge/>
        </w:tcPr>
        <w:p w14:paraId="6F9D8B6C" w14:textId="77777777" w:rsidR="00EC1D5A" w:rsidRPr="00023A41" w:rsidRDefault="00EC1D5A" w:rsidP="00736710">
          <w:pPr>
            <w:pStyle w:val="Sidhuvud"/>
            <w:rPr>
              <w:rFonts w:ascii="Arial" w:hAnsi="Arial" w:cs="Arial"/>
            </w:rPr>
          </w:pPr>
        </w:p>
      </w:tc>
      <w:tc>
        <w:tcPr>
          <w:tcW w:w="1620" w:type="dxa"/>
        </w:tcPr>
        <w:p w14:paraId="09FAAAEB" w14:textId="77777777" w:rsidR="00EC1D5A" w:rsidRPr="00023A41" w:rsidRDefault="00EC1D5A" w:rsidP="00736710">
          <w:pPr>
            <w:pStyle w:val="Sidhuvud"/>
            <w:rPr>
              <w:szCs w:val="20"/>
              <w:lang w:val="en-US"/>
            </w:rPr>
          </w:pPr>
        </w:p>
      </w:tc>
      <w:sdt>
        <w:sdtPr>
          <w:rPr>
            <w:rStyle w:val="TextrutaChar"/>
          </w:rPr>
          <w:alias w:val="Dokumentnummer"/>
          <w:tag w:val="Documentreference"/>
          <w:id w:val="-1287588718"/>
          <w:lock w:val="sdtLocked"/>
          <w:placeholder>
            <w:docPart w:val="2E665E49356F43D7B214B6B6BB9D1BBD"/>
          </w:placeholder>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707BB66F" w14:textId="77777777" w:rsidR="00EC1D5A" w:rsidRPr="00023A41" w:rsidRDefault="00EC1D5A" w:rsidP="002B1DE5">
              <w:pPr>
                <w:pStyle w:val="Textruta"/>
              </w:pPr>
              <w:r w:rsidRPr="002B1DE5">
                <w:rPr>
                  <w:rStyle w:val="TextrutaChar"/>
                </w:rPr>
                <w:t>ange</w:t>
              </w:r>
            </w:p>
          </w:tc>
        </w:sdtContent>
      </w:sdt>
      <w:tc>
        <w:tcPr>
          <w:tcW w:w="1125" w:type="dxa"/>
        </w:tcPr>
        <w:p w14:paraId="5512C1F3" w14:textId="77777777" w:rsidR="00EC1D5A" w:rsidRPr="00023A41" w:rsidRDefault="00EC1D5A" w:rsidP="00736710">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0002BD">
            <w:rPr>
              <w:rStyle w:val="Sidnummer"/>
              <w:noProof/>
              <w:szCs w:val="20"/>
            </w:rPr>
            <w:t>1</w:t>
          </w:r>
          <w:r w:rsidRPr="00023A41">
            <w:rPr>
              <w:rStyle w:val="Sidnummer"/>
              <w:szCs w:val="20"/>
            </w:rPr>
            <w:fldChar w:fldCharType="end"/>
          </w:r>
          <w:r w:rsidRPr="00704749">
            <w:rPr>
              <w:rStyle w:val="Sidnummer"/>
            </w:rPr>
            <w:t>(</w:t>
          </w:r>
          <w:r w:rsidRPr="00704749">
            <w:rPr>
              <w:rStyle w:val="Sidnummer"/>
            </w:rPr>
            <w:fldChar w:fldCharType="begin"/>
          </w:r>
          <w:r w:rsidRPr="00704749">
            <w:rPr>
              <w:rStyle w:val="Sidnummer"/>
            </w:rPr>
            <w:instrText xml:space="preserve"> NUMPAGES </w:instrText>
          </w:r>
          <w:r w:rsidRPr="00704749">
            <w:rPr>
              <w:rStyle w:val="Sidnummer"/>
            </w:rPr>
            <w:fldChar w:fldCharType="separate"/>
          </w:r>
          <w:r w:rsidR="000002BD">
            <w:rPr>
              <w:rStyle w:val="Sidnummer"/>
              <w:noProof/>
            </w:rPr>
            <w:t>1</w:t>
          </w:r>
          <w:r w:rsidRPr="00704749">
            <w:rPr>
              <w:rStyle w:val="Sidnummer"/>
            </w:rPr>
            <w:fldChar w:fldCharType="end"/>
          </w:r>
          <w:r w:rsidRPr="00704749">
            <w:rPr>
              <w:rStyle w:val="Sidnummer"/>
            </w:rPr>
            <w:t>)</w:t>
          </w:r>
        </w:p>
      </w:tc>
    </w:tr>
  </w:tbl>
  <w:p w14:paraId="70A9FD88" w14:textId="77777777"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CB8"/>
    <w:multiLevelType w:val="hybridMultilevel"/>
    <w:tmpl w:val="27488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943BB0"/>
    <w:multiLevelType w:val="hybridMultilevel"/>
    <w:tmpl w:val="0C848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F3564"/>
    <w:multiLevelType w:val="hybridMultilevel"/>
    <w:tmpl w:val="F2C03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4D6083"/>
    <w:multiLevelType w:val="hybridMultilevel"/>
    <w:tmpl w:val="807EF9FE"/>
    <w:lvl w:ilvl="0" w:tplc="BE6E05C4">
      <w:start w:val="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302C7E"/>
    <w:multiLevelType w:val="hybridMultilevel"/>
    <w:tmpl w:val="30EAD8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571FEB"/>
    <w:multiLevelType w:val="hybridMultilevel"/>
    <w:tmpl w:val="827E79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69260D"/>
    <w:multiLevelType w:val="hybridMultilevel"/>
    <w:tmpl w:val="87625F80"/>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3">
      <w:start w:val="1"/>
      <w:numFmt w:val="bullet"/>
      <w:lvlText w:val="o"/>
      <w:lvlJc w:val="left"/>
      <w:pPr>
        <w:ind w:left="3600" w:hanging="360"/>
      </w:pPr>
      <w:rPr>
        <w:rFonts w:ascii="Courier New" w:hAnsi="Courier New" w:cs="Courier New"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F343BD1"/>
    <w:multiLevelType w:val="hybridMultilevel"/>
    <w:tmpl w:val="6FD24AD0"/>
    <w:lvl w:ilvl="0" w:tplc="1C0C6922">
      <w:start w:val="1"/>
      <w:numFmt w:val="bullet"/>
      <w:lvlText w:val=""/>
      <w:lvlJc w:val="left"/>
      <w:pPr>
        <w:ind w:left="720" w:hanging="360"/>
      </w:pPr>
      <w:rPr>
        <w:rFonts w:ascii="Symbol" w:hAnsi="Symbol" w:hint="default"/>
        <w:sz w:val="24"/>
        <w:szCs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817873D8">
      <w:start w:val="2"/>
      <w:numFmt w:val="bullet"/>
      <w:lvlText w:val="-"/>
      <w:lvlJc w:val="left"/>
      <w:pPr>
        <w:ind w:left="2880" w:hanging="360"/>
      </w:pPr>
      <w:rPr>
        <w:rFonts w:ascii="Garamond" w:eastAsia="Times New Roman" w:hAnsi="Garamond"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B6002D"/>
    <w:multiLevelType w:val="hybridMultilevel"/>
    <w:tmpl w:val="D3F015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BD10E8"/>
    <w:multiLevelType w:val="multilevel"/>
    <w:tmpl w:val="75A4A46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26CD412C"/>
    <w:multiLevelType w:val="hybridMultilevel"/>
    <w:tmpl w:val="D6C84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EA0B87"/>
    <w:multiLevelType w:val="hybridMultilevel"/>
    <w:tmpl w:val="CF02F9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F67411"/>
    <w:multiLevelType w:val="hybridMultilevel"/>
    <w:tmpl w:val="F6EA32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E83022"/>
    <w:multiLevelType w:val="hybridMultilevel"/>
    <w:tmpl w:val="A8A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011"/>
    <w:multiLevelType w:val="hybridMultilevel"/>
    <w:tmpl w:val="FC920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B3362F"/>
    <w:multiLevelType w:val="hybridMultilevel"/>
    <w:tmpl w:val="BDCA6D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7B38B8"/>
    <w:multiLevelType w:val="hybridMultilevel"/>
    <w:tmpl w:val="3762081E"/>
    <w:lvl w:ilvl="0" w:tplc="041D0001">
      <w:start w:val="1"/>
      <w:numFmt w:val="bullet"/>
      <w:lvlText w:val=""/>
      <w:lvlJc w:val="left"/>
      <w:pPr>
        <w:tabs>
          <w:tab w:val="num" w:pos="720"/>
        </w:tabs>
        <w:ind w:left="720" w:hanging="360"/>
      </w:pPr>
      <w:rPr>
        <w:rFonts w:ascii="Symbol" w:hAnsi="Symbol" w:hint="default"/>
      </w:rPr>
    </w:lvl>
    <w:lvl w:ilvl="1" w:tplc="A268FB1C" w:tentative="1">
      <w:start w:val="1"/>
      <w:numFmt w:val="bullet"/>
      <w:lvlText w:val="•"/>
      <w:lvlJc w:val="left"/>
      <w:pPr>
        <w:tabs>
          <w:tab w:val="num" w:pos="1440"/>
        </w:tabs>
        <w:ind w:left="1440" w:hanging="360"/>
      </w:pPr>
      <w:rPr>
        <w:rFonts w:ascii="Arial" w:hAnsi="Arial" w:hint="default"/>
      </w:rPr>
    </w:lvl>
    <w:lvl w:ilvl="2" w:tplc="090694C2" w:tentative="1">
      <w:start w:val="1"/>
      <w:numFmt w:val="bullet"/>
      <w:lvlText w:val="•"/>
      <w:lvlJc w:val="left"/>
      <w:pPr>
        <w:tabs>
          <w:tab w:val="num" w:pos="2160"/>
        </w:tabs>
        <w:ind w:left="2160" w:hanging="360"/>
      </w:pPr>
      <w:rPr>
        <w:rFonts w:ascii="Arial" w:hAnsi="Arial" w:hint="default"/>
      </w:rPr>
    </w:lvl>
    <w:lvl w:ilvl="3" w:tplc="6016BA66" w:tentative="1">
      <w:start w:val="1"/>
      <w:numFmt w:val="bullet"/>
      <w:lvlText w:val="•"/>
      <w:lvlJc w:val="left"/>
      <w:pPr>
        <w:tabs>
          <w:tab w:val="num" w:pos="2880"/>
        </w:tabs>
        <w:ind w:left="2880" w:hanging="360"/>
      </w:pPr>
      <w:rPr>
        <w:rFonts w:ascii="Arial" w:hAnsi="Arial" w:hint="default"/>
      </w:rPr>
    </w:lvl>
    <w:lvl w:ilvl="4" w:tplc="6494E2E8" w:tentative="1">
      <w:start w:val="1"/>
      <w:numFmt w:val="bullet"/>
      <w:lvlText w:val="•"/>
      <w:lvlJc w:val="left"/>
      <w:pPr>
        <w:tabs>
          <w:tab w:val="num" w:pos="3600"/>
        </w:tabs>
        <w:ind w:left="3600" w:hanging="360"/>
      </w:pPr>
      <w:rPr>
        <w:rFonts w:ascii="Arial" w:hAnsi="Arial" w:hint="default"/>
      </w:rPr>
    </w:lvl>
    <w:lvl w:ilvl="5" w:tplc="A1A84D92" w:tentative="1">
      <w:start w:val="1"/>
      <w:numFmt w:val="bullet"/>
      <w:lvlText w:val="•"/>
      <w:lvlJc w:val="left"/>
      <w:pPr>
        <w:tabs>
          <w:tab w:val="num" w:pos="4320"/>
        </w:tabs>
        <w:ind w:left="4320" w:hanging="360"/>
      </w:pPr>
      <w:rPr>
        <w:rFonts w:ascii="Arial" w:hAnsi="Arial" w:hint="default"/>
      </w:rPr>
    </w:lvl>
    <w:lvl w:ilvl="6" w:tplc="64C6802E" w:tentative="1">
      <w:start w:val="1"/>
      <w:numFmt w:val="bullet"/>
      <w:lvlText w:val="•"/>
      <w:lvlJc w:val="left"/>
      <w:pPr>
        <w:tabs>
          <w:tab w:val="num" w:pos="5040"/>
        </w:tabs>
        <w:ind w:left="5040" w:hanging="360"/>
      </w:pPr>
      <w:rPr>
        <w:rFonts w:ascii="Arial" w:hAnsi="Arial" w:hint="default"/>
      </w:rPr>
    </w:lvl>
    <w:lvl w:ilvl="7" w:tplc="DCFA0860" w:tentative="1">
      <w:start w:val="1"/>
      <w:numFmt w:val="bullet"/>
      <w:lvlText w:val="•"/>
      <w:lvlJc w:val="left"/>
      <w:pPr>
        <w:tabs>
          <w:tab w:val="num" w:pos="5760"/>
        </w:tabs>
        <w:ind w:left="5760" w:hanging="360"/>
      </w:pPr>
      <w:rPr>
        <w:rFonts w:ascii="Arial" w:hAnsi="Arial" w:hint="default"/>
      </w:rPr>
    </w:lvl>
    <w:lvl w:ilvl="8" w:tplc="CFB4C5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243D23"/>
    <w:multiLevelType w:val="hybridMultilevel"/>
    <w:tmpl w:val="69E2A4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A01414"/>
    <w:multiLevelType w:val="hybridMultilevel"/>
    <w:tmpl w:val="A1000CD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2E2380"/>
    <w:multiLevelType w:val="hybridMultilevel"/>
    <w:tmpl w:val="CBC6E096"/>
    <w:lvl w:ilvl="0" w:tplc="D93C8E60">
      <w:start w:val="1"/>
      <w:numFmt w:val="bullet"/>
      <w:lvlText w:val="•"/>
      <w:lvlJc w:val="left"/>
      <w:pPr>
        <w:ind w:left="720" w:hanging="360"/>
      </w:pPr>
      <w:rPr>
        <w:rFonts w:ascii="Arial" w:hAnsi="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7E16EE"/>
    <w:multiLevelType w:val="hybridMultilevel"/>
    <w:tmpl w:val="B19C2D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1CA3318"/>
    <w:multiLevelType w:val="hybridMultilevel"/>
    <w:tmpl w:val="26144588"/>
    <w:lvl w:ilvl="0" w:tplc="D93C8E60">
      <w:start w:val="1"/>
      <w:numFmt w:val="bullet"/>
      <w:lvlText w:val="•"/>
      <w:lvlJc w:val="left"/>
      <w:pPr>
        <w:ind w:left="1080" w:hanging="360"/>
      </w:pPr>
      <w:rPr>
        <w:rFonts w:ascii="Arial" w:hAnsi="Aria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3C926C6"/>
    <w:multiLevelType w:val="hybridMultilevel"/>
    <w:tmpl w:val="D95AF86A"/>
    <w:lvl w:ilvl="0" w:tplc="041D0001">
      <w:start w:val="1"/>
      <w:numFmt w:val="bullet"/>
      <w:lvlText w:val=""/>
      <w:lvlJc w:val="left"/>
      <w:pPr>
        <w:tabs>
          <w:tab w:val="num" w:pos="720"/>
        </w:tabs>
        <w:ind w:left="720" w:hanging="360"/>
      </w:pPr>
      <w:rPr>
        <w:rFonts w:ascii="Symbol" w:hAnsi="Symbol" w:hint="default"/>
      </w:rPr>
    </w:lvl>
    <w:lvl w:ilvl="1" w:tplc="1D664C7E" w:tentative="1">
      <w:start w:val="1"/>
      <w:numFmt w:val="bullet"/>
      <w:lvlText w:val="•"/>
      <w:lvlJc w:val="left"/>
      <w:pPr>
        <w:tabs>
          <w:tab w:val="num" w:pos="1440"/>
        </w:tabs>
        <w:ind w:left="1440" w:hanging="360"/>
      </w:pPr>
      <w:rPr>
        <w:rFonts w:ascii="Arial" w:hAnsi="Arial" w:hint="default"/>
      </w:rPr>
    </w:lvl>
    <w:lvl w:ilvl="2" w:tplc="DB5ABA22" w:tentative="1">
      <w:start w:val="1"/>
      <w:numFmt w:val="bullet"/>
      <w:lvlText w:val="•"/>
      <w:lvlJc w:val="left"/>
      <w:pPr>
        <w:tabs>
          <w:tab w:val="num" w:pos="2160"/>
        </w:tabs>
        <w:ind w:left="2160" w:hanging="360"/>
      </w:pPr>
      <w:rPr>
        <w:rFonts w:ascii="Arial" w:hAnsi="Arial" w:hint="default"/>
      </w:rPr>
    </w:lvl>
    <w:lvl w:ilvl="3" w:tplc="62FA9726" w:tentative="1">
      <w:start w:val="1"/>
      <w:numFmt w:val="bullet"/>
      <w:lvlText w:val="•"/>
      <w:lvlJc w:val="left"/>
      <w:pPr>
        <w:tabs>
          <w:tab w:val="num" w:pos="2880"/>
        </w:tabs>
        <w:ind w:left="2880" w:hanging="360"/>
      </w:pPr>
      <w:rPr>
        <w:rFonts w:ascii="Arial" w:hAnsi="Arial" w:hint="default"/>
      </w:rPr>
    </w:lvl>
    <w:lvl w:ilvl="4" w:tplc="F1443C9C" w:tentative="1">
      <w:start w:val="1"/>
      <w:numFmt w:val="bullet"/>
      <w:lvlText w:val="•"/>
      <w:lvlJc w:val="left"/>
      <w:pPr>
        <w:tabs>
          <w:tab w:val="num" w:pos="3600"/>
        </w:tabs>
        <w:ind w:left="3600" w:hanging="360"/>
      </w:pPr>
      <w:rPr>
        <w:rFonts w:ascii="Arial" w:hAnsi="Arial" w:hint="default"/>
      </w:rPr>
    </w:lvl>
    <w:lvl w:ilvl="5" w:tplc="961415D2" w:tentative="1">
      <w:start w:val="1"/>
      <w:numFmt w:val="bullet"/>
      <w:lvlText w:val="•"/>
      <w:lvlJc w:val="left"/>
      <w:pPr>
        <w:tabs>
          <w:tab w:val="num" w:pos="4320"/>
        </w:tabs>
        <w:ind w:left="4320" w:hanging="360"/>
      </w:pPr>
      <w:rPr>
        <w:rFonts w:ascii="Arial" w:hAnsi="Arial" w:hint="default"/>
      </w:rPr>
    </w:lvl>
    <w:lvl w:ilvl="6" w:tplc="65644352" w:tentative="1">
      <w:start w:val="1"/>
      <w:numFmt w:val="bullet"/>
      <w:lvlText w:val="•"/>
      <w:lvlJc w:val="left"/>
      <w:pPr>
        <w:tabs>
          <w:tab w:val="num" w:pos="5040"/>
        </w:tabs>
        <w:ind w:left="5040" w:hanging="360"/>
      </w:pPr>
      <w:rPr>
        <w:rFonts w:ascii="Arial" w:hAnsi="Arial" w:hint="default"/>
      </w:rPr>
    </w:lvl>
    <w:lvl w:ilvl="7" w:tplc="EE20CC00" w:tentative="1">
      <w:start w:val="1"/>
      <w:numFmt w:val="bullet"/>
      <w:lvlText w:val="•"/>
      <w:lvlJc w:val="left"/>
      <w:pPr>
        <w:tabs>
          <w:tab w:val="num" w:pos="5760"/>
        </w:tabs>
        <w:ind w:left="5760" w:hanging="360"/>
      </w:pPr>
      <w:rPr>
        <w:rFonts w:ascii="Arial" w:hAnsi="Arial" w:hint="default"/>
      </w:rPr>
    </w:lvl>
    <w:lvl w:ilvl="8" w:tplc="CD606A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F94A08"/>
    <w:multiLevelType w:val="hybridMultilevel"/>
    <w:tmpl w:val="8EA85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D839E0"/>
    <w:multiLevelType w:val="hybridMultilevel"/>
    <w:tmpl w:val="F4A641FE"/>
    <w:lvl w:ilvl="0" w:tplc="0E8C7668">
      <w:start w:val="1"/>
      <w:numFmt w:val="decimal"/>
      <w:lvlText w:val="%1."/>
      <w:lvlJc w:val="left"/>
      <w:pPr>
        <w:ind w:left="1080" w:hanging="360"/>
      </w:pPr>
      <w:rPr>
        <w:rFonts w:ascii="Garamond" w:eastAsia="Century Gothic" w:hAnsi="Garamond" w:cs="Times New Roman"/>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53E40B44"/>
    <w:multiLevelType w:val="hybridMultilevel"/>
    <w:tmpl w:val="4482905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37377F"/>
    <w:multiLevelType w:val="hybridMultilevel"/>
    <w:tmpl w:val="B11E56C6"/>
    <w:lvl w:ilvl="0" w:tplc="041D0001">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5C42E4A6">
      <w:start w:val="7"/>
      <w:numFmt w:val="bullet"/>
      <w:lvlText w:val="-"/>
      <w:lvlJc w:val="left"/>
      <w:pPr>
        <w:ind w:left="2160" w:hanging="360"/>
      </w:pPr>
      <w:rPr>
        <w:rFonts w:ascii="Garamond" w:eastAsia="Times New Roman" w:hAnsi="Garamond" w:cs="Times New Roman" w:hint="default"/>
      </w:rPr>
    </w:lvl>
    <w:lvl w:ilvl="3" w:tplc="9272AB2C" w:tentative="1">
      <w:start w:val="1"/>
      <w:numFmt w:val="bullet"/>
      <w:lvlText w:val="•"/>
      <w:lvlJc w:val="left"/>
      <w:pPr>
        <w:tabs>
          <w:tab w:val="num" w:pos="2880"/>
        </w:tabs>
        <w:ind w:left="2880" w:hanging="360"/>
      </w:pPr>
      <w:rPr>
        <w:rFonts w:ascii="Arial" w:hAnsi="Arial" w:hint="default"/>
      </w:rPr>
    </w:lvl>
    <w:lvl w:ilvl="4" w:tplc="26F047E8" w:tentative="1">
      <w:start w:val="1"/>
      <w:numFmt w:val="bullet"/>
      <w:lvlText w:val="•"/>
      <w:lvlJc w:val="left"/>
      <w:pPr>
        <w:tabs>
          <w:tab w:val="num" w:pos="3600"/>
        </w:tabs>
        <w:ind w:left="3600" w:hanging="360"/>
      </w:pPr>
      <w:rPr>
        <w:rFonts w:ascii="Arial" w:hAnsi="Arial" w:hint="default"/>
      </w:rPr>
    </w:lvl>
    <w:lvl w:ilvl="5" w:tplc="138E7944" w:tentative="1">
      <w:start w:val="1"/>
      <w:numFmt w:val="bullet"/>
      <w:lvlText w:val="•"/>
      <w:lvlJc w:val="left"/>
      <w:pPr>
        <w:tabs>
          <w:tab w:val="num" w:pos="4320"/>
        </w:tabs>
        <w:ind w:left="4320" w:hanging="360"/>
      </w:pPr>
      <w:rPr>
        <w:rFonts w:ascii="Arial" w:hAnsi="Arial" w:hint="default"/>
      </w:rPr>
    </w:lvl>
    <w:lvl w:ilvl="6" w:tplc="92B6DB10" w:tentative="1">
      <w:start w:val="1"/>
      <w:numFmt w:val="bullet"/>
      <w:lvlText w:val="•"/>
      <w:lvlJc w:val="left"/>
      <w:pPr>
        <w:tabs>
          <w:tab w:val="num" w:pos="5040"/>
        </w:tabs>
        <w:ind w:left="5040" w:hanging="360"/>
      </w:pPr>
      <w:rPr>
        <w:rFonts w:ascii="Arial" w:hAnsi="Arial" w:hint="default"/>
      </w:rPr>
    </w:lvl>
    <w:lvl w:ilvl="7" w:tplc="7A3E33FC" w:tentative="1">
      <w:start w:val="1"/>
      <w:numFmt w:val="bullet"/>
      <w:lvlText w:val="•"/>
      <w:lvlJc w:val="left"/>
      <w:pPr>
        <w:tabs>
          <w:tab w:val="num" w:pos="5760"/>
        </w:tabs>
        <w:ind w:left="5760" w:hanging="360"/>
      </w:pPr>
      <w:rPr>
        <w:rFonts w:ascii="Arial" w:hAnsi="Arial" w:hint="default"/>
      </w:rPr>
    </w:lvl>
    <w:lvl w:ilvl="8" w:tplc="D08624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9B1563"/>
    <w:multiLevelType w:val="hybridMultilevel"/>
    <w:tmpl w:val="52CCC956"/>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E5575D"/>
    <w:multiLevelType w:val="hybridMultilevel"/>
    <w:tmpl w:val="B4EAFBBA"/>
    <w:lvl w:ilvl="0" w:tplc="041D0001">
      <w:start w:val="1"/>
      <w:numFmt w:val="bullet"/>
      <w:lvlText w:val=""/>
      <w:lvlJc w:val="left"/>
      <w:pPr>
        <w:tabs>
          <w:tab w:val="num" w:pos="720"/>
        </w:tabs>
        <w:ind w:left="720" w:hanging="360"/>
      </w:pPr>
      <w:rPr>
        <w:rFonts w:ascii="Symbol" w:hAnsi="Symbol" w:hint="default"/>
      </w:rPr>
    </w:lvl>
    <w:lvl w:ilvl="1" w:tplc="B6C8A976" w:tentative="1">
      <w:start w:val="1"/>
      <w:numFmt w:val="bullet"/>
      <w:lvlText w:val="•"/>
      <w:lvlJc w:val="left"/>
      <w:pPr>
        <w:tabs>
          <w:tab w:val="num" w:pos="1440"/>
        </w:tabs>
        <w:ind w:left="1440" w:hanging="360"/>
      </w:pPr>
      <w:rPr>
        <w:rFonts w:ascii="Arial" w:hAnsi="Arial" w:hint="default"/>
      </w:rPr>
    </w:lvl>
    <w:lvl w:ilvl="2" w:tplc="A0F08684" w:tentative="1">
      <w:start w:val="1"/>
      <w:numFmt w:val="bullet"/>
      <w:lvlText w:val="•"/>
      <w:lvlJc w:val="left"/>
      <w:pPr>
        <w:tabs>
          <w:tab w:val="num" w:pos="2160"/>
        </w:tabs>
        <w:ind w:left="2160" w:hanging="360"/>
      </w:pPr>
      <w:rPr>
        <w:rFonts w:ascii="Arial" w:hAnsi="Arial" w:hint="default"/>
      </w:rPr>
    </w:lvl>
    <w:lvl w:ilvl="3" w:tplc="F2AC61FC" w:tentative="1">
      <w:start w:val="1"/>
      <w:numFmt w:val="bullet"/>
      <w:lvlText w:val="•"/>
      <w:lvlJc w:val="left"/>
      <w:pPr>
        <w:tabs>
          <w:tab w:val="num" w:pos="2880"/>
        </w:tabs>
        <w:ind w:left="2880" w:hanging="360"/>
      </w:pPr>
      <w:rPr>
        <w:rFonts w:ascii="Arial" w:hAnsi="Arial" w:hint="default"/>
      </w:rPr>
    </w:lvl>
    <w:lvl w:ilvl="4" w:tplc="6B9A553A" w:tentative="1">
      <w:start w:val="1"/>
      <w:numFmt w:val="bullet"/>
      <w:lvlText w:val="•"/>
      <w:lvlJc w:val="left"/>
      <w:pPr>
        <w:tabs>
          <w:tab w:val="num" w:pos="3600"/>
        </w:tabs>
        <w:ind w:left="3600" w:hanging="360"/>
      </w:pPr>
      <w:rPr>
        <w:rFonts w:ascii="Arial" w:hAnsi="Arial" w:hint="default"/>
      </w:rPr>
    </w:lvl>
    <w:lvl w:ilvl="5" w:tplc="F41A3252" w:tentative="1">
      <w:start w:val="1"/>
      <w:numFmt w:val="bullet"/>
      <w:lvlText w:val="•"/>
      <w:lvlJc w:val="left"/>
      <w:pPr>
        <w:tabs>
          <w:tab w:val="num" w:pos="4320"/>
        </w:tabs>
        <w:ind w:left="4320" w:hanging="360"/>
      </w:pPr>
      <w:rPr>
        <w:rFonts w:ascii="Arial" w:hAnsi="Arial" w:hint="default"/>
      </w:rPr>
    </w:lvl>
    <w:lvl w:ilvl="6" w:tplc="BDC60CFA" w:tentative="1">
      <w:start w:val="1"/>
      <w:numFmt w:val="bullet"/>
      <w:lvlText w:val="•"/>
      <w:lvlJc w:val="left"/>
      <w:pPr>
        <w:tabs>
          <w:tab w:val="num" w:pos="5040"/>
        </w:tabs>
        <w:ind w:left="5040" w:hanging="360"/>
      </w:pPr>
      <w:rPr>
        <w:rFonts w:ascii="Arial" w:hAnsi="Arial" w:hint="default"/>
      </w:rPr>
    </w:lvl>
    <w:lvl w:ilvl="7" w:tplc="580E922E" w:tentative="1">
      <w:start w:val="1"/>
      <w:numFmt w:val="bullet"/>
      <w:lvlText w:val="•"/>
      <w:lvlJc w:val="left"/>
      <w:pPr>
        <w:tabs>
          <w:tab w:val="num" w:pos="5760"/>
        </w:tabs>
        <w:ind w:left="5760" w:hanging="360"/>
      </w:pPr>
      <w:rPr>
        <w:rFonts w:ascii="Arial" w:hAnsi="Arial" w:hint="default"/>
      </w:rPr>
    </w:lvl>
    <w:lvl w:ilvl="8" w:tplc="76D68A9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012F98"/>
    <w:multiLevelType w:val="hybridMultilevel"/>
    <w:tmpl w:val="43E4E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73C2474"/>
    <w:multiLevelType w:val="hybridMultilevel"/>
    <w:tmpl w:val="4FEEE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1D4F08"/>
    <w:multiLevelType w:val="multilevel"/>
    <w:tmpl w:val="BDD08D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3917CA"/>
    <w:multiLevelType w:val="hybridMultilevel"/>
    <w:tmpl w:val="CEF6413E"/>
    <w:lvl w:ilvl="0" w:tplc="31FCEAE2">
      <w:start w:val="1"/>
      <w:numFmt w:val="decimal"/>
      <w:lvlText w:val="%1."/>
      <w:lvlJc w:val="left"/>
      <w:pPr>
        <w:ind w:left="720" w:hanging="360"/>
      </w:pPr>
      <w:rPr>
        <w:rFonts w:ascii="Garamond" w:eastAsia="Times New Roman" w:hAnsi="Garamond" w:cs="Times New Roman"/>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064E25"/>
    <w:multiLevelType w:val="hybridMultilevel"/>
    <w:tmpl w:val="242C1256"/>
    <w:lvl w:ilvl="0" w:tplc="041D0001">
      <w:start w:val="1"/>
      <w:numFmt w:val="bullet"/>
      <w:lvlText w:val=""/>
      <w:lvlJc w:val="left"/>
      <w:pPr>
        <w:tabs>
          <w:tab w:val="num" w:pos="720"/>
        </w:tabs>
        <w:ind w:left="720" w:hanging="360"/>
      </w:pPr>
      <w:rPr>
        <w:rFonts w:ascii="Symbol" w:hAnsi="Symbol" w:hint="default"/>
      </w:rPr>
    </w:lvl>
    <w:lvl w:ilvl="1" w:tplc="85A0BB56" w:tentative="1">
      <w:start w:val="1"/>
      <w:numFmt w:val="bullet"/>
      <w:lvlText w:val="•"/>
      <w:lvlJc w:val="left"/>
      <w:pPr>
        <w:tabs>
          <w:tab w:val="num" w:pos="1440"/>
        </w:tabs>
        <w:ind w:left="1440" w:hanging="360"/>
      </w:pPr>
      <w:rPr>
        <w:rFonts w:ascii="Arial" w:hAnsi="Arial" w:hint="default"/>
      </w:rPr>
    </w:lvl>
    <w:lvl w:ilvl="2" w:tplc="7520C9DE" w:tentative="1">
      <w:start w:val="1"/>
      <w:numFmt w:val="bullet"/>
      <w:lvlText w:val="•"/>
      <w:lvlJc w:val="left"/>
      <w:pPr>
        <w:tabs>
          <w:tab w:val="num" w:pos="2160"/>
        </w:tabs>
        <w:ind w:left="2160" w:hanging="360"/>
      </w:pPr>
      <w:rPr>
        <w:rFonts w:ascii="Arial" w:hAnsi="Arial" w:hint="default"/>
      </w:rPr>
    </w:lvl>
    <w:lvl w:ilvl="3" w:tplc="FCB08C96" w:tentative="1">
      <w:start w:val="1"/>
      <w:numFmt w:val="bullet"/>
      <w:lvlText w:val="•"/>
      <w:lvlJc w:val="left"/>
      <w:pPr>
        <w:tabs>
          <w:tab w:val="num" w:pos="2880"/>
        </w:tabs>
        <w:ind w:left="2880" w:hanging="360"/>
      </w:pPr>
      <w:rPr>
        <w:rFonts w:ascii="Arial" w:hAnsi="Arial" w:hint="default"/>
      </w:rPr>
    </w:lvl>
    <w:lvl w:ilvl="4" w:tplc="EA7AFD3C" w:tentative="1">
      <w:start w:val="1"/>
      <w:numFmt w:val="bullet"/>
      <w:lvlText w:val="•"/>
      <w:lvlJc w:val="left"/>
      <w:pPr>
        <w:tabs>
          <w:tab w:val="num" w:pos="3600"/>
        </w:tabs>
        <w:ind w:left="3600" w:hanging="360"/>
      </w:pPr>
      <w:rPr>
        <w:rFonts w:ascii="Arial" w:hAnsi="Arial" w:hint="default"/>
      </w:rPr>
    </w:lvl>
    <w:lvl w:ilvl="5" w:tplc="7E46DCF6" w:tentative="1">
      <w:start w:val="1"/>
      <w:numFmt w:val="bullet"/>
      <w:lvlText w:val="•"/>
      <w:lvlJc w:val="left"/>
      <w:pPr>
        <w:tabs>
          <w:tab w:val="num" w:pos="4320"/>
        </w:tabs>
        <w:ind w:left="4320" w:hanging="360"/>
      </w:pPr>
      <w:rPr>
        <w:rFonts w:ascii="Arial" w:hAnsi="Arial" w:hint="default"/>
      </w:rPr>
    </w:lvl>
    <w:lvl w:ilvl="6" w:tplc="519C523A" w:tentative="1">
      <w:start w:val="1"/>
      <w:numFmt w:val="bullet"/>
      <w:lvlText w:val="•"/>
      <w:lvlJc w:val="left"/>
      <w:pPr>
        <w:tabs>
          <w:tab w:val="num" w:pos="5040"/>
        </w:tabs>
        <w:ind w:left="5040" w:hanging="360"/>
      </w:pPr>
      <w:rPr>
        <w:rFonts w:ascii="Arial" w:hAnsi="Arial" w:hint="default"/>
      </w:rPr>
    </w:lvl>
    <w:lvl w:ilvl="7" w:tplc="CCB24F36" w:tentative="1">
      <w:start w:val="1"/>
      <w:numFmt w:val="bullet"/>
      <w:lvlText w:val="•"/>
      <w:lvlJc w:val="left"/>
      <w:pPr>
        <w:tabs>
          <w:tab w:val="num" w:pos="5760"/>
        </w:tabs>
        <w:ind w:left="5760" w:hanging="360"/>
      </w:pPr>
      <w:rPr>
        <w:rFonts w:ascii="Arial" w:hAnsi="Arial" w:hint="default"/>
      </w:rPr>
    </w:lvl>
    <w:lvl w:ilvl="8" w:tplc="605AEA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DB405B"/>
    <w:multiLevelType w:val="hybridMultilevel"/>
    <w:tmpl w:val="58BA4C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9A44A5E"/>
    <w:multiLevelType w:val="hybridMultilevel"/>
    <w:tmpl w:val="94B21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94271D"/>
    <w:multiLevelType w:val="hybridMultilevel"/>
    <w:tmpl w:val="273C9F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EFD7917"/>
    <w:multiLevelType w:val="hybridMultilevel"/>
    <w:tmpl w:val="27FC5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C45447"/>
    <w:multiLevelType w:val="hybridMultilevel"/>
    <w:tmpl w:val="CBCAB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8"/>
  </w:num>
  <w:num w:numId="4">
    <w:abstractNumId w:val="13"/>
  </w:num>
  <w:num w:numId="5">
    <w:abstractNumId w:val="0"/>
  </w:num>
  <w:num w:numId="6">
    <w:abstractNumId w:val="37"/>
  </w:num>
  <w:num w:numId="7">
    <w:abstractNumId w:val="32"/>
  </w:num>
  <w:num w:numId="8">
    <w:abstractNumId w:val="15"/>
  </w:num>
  <w:num w:numId="9">
    <w:abstractNumId w:val="35"/>
  </w:num>
  <w:num w:numId="10">
    <w:abstractNumId w:val="14"/>
  </w:num>
  <w:num w:numId="11">
    <w:abstractNumId w:val="24"/>
  </w:num>
  <w:num w:numId="12">
    <w:abstractNumId w:val="19"/>
  </w:num>
  <w:num w:numId="13">
    <w:abstractNumId w:val="21"/>
  </w:num>
  <w:num w:numId="14">
    <w:abstractNumId w:val="3"/>
  </w:num>
  <w:num w:numId="15">
    <w:abstractNumId w:val="26"/>
  </w:num>
  <w:num w:numId="16">
    <w:abstractNumId w:val="25"/>
  </w:num>
  <w:num w:numId="17">
    <w:abstractNumId w:val="16"/>
  </w:num>
  <w:num w:numId="18">
    <w:abstractNumId w:val="34"/>
  </w:num>
  <w:num w:numId="19">
    <w:abstractNumId w:val="29"/>
  </w:num>
  <w:num w:numId="20">
    <w:abstractNumId w:val="22"/>
  </w:num>
  <w:num w:numId="21">
    <w:abstractNumId w:val="7"/>
  </w:num>
  <w:num w:numId="22">
    <w:abstractNumId w:val="30"/>
  </w:num>
  <w:num w:numId="23">
    <w:abstractNumId w:val="10"/>
  </w:num>
  <w:num w:numId="24">
    <w:abstractNumId w:val="4"/>
  </w:num>
  <w:num w:numId="25">
    <w:abstractNumId w:val="11"/>
  </w:num>
  <w:num w:numId="26">
    <w:abstractNumId w:val="6"/>
  </w:num>
  <w:num w:numId="27">
    <w:abstractNumId w:val="27"/>
  </w:num>
  <w:num w:numId="28">
    <w:abstractNumId w:val="12"/>
  </w:num>
  <w:num w:numId="29">
    <w:abstractNumId w:val="8"/>
  </w:num>
  <w:num w:numId="30">
    <w:abstractNumId w:val="39"/>
  </w:num>
  <w:num w:numId="31">
    <w:abstractNumId w:val="20"/>
  </w:num>
  <w:num w:numId="32">
    <w:abstractNumId w:val="33"/>
  </w:num>
  <w:num w:numId="33">
    <w:abstractNumId w:val="5"/>
  </w:num>
  <w:num w:numId="34">
    <w:abstractNumId w:val="28"/>
  </w:num>
  <w:num w:numId="35">
    <w:abstractNumId w:val="2"/>
  </w:num>
  <w:num w:numId="36">
    <w:abstractNumId w:val="17"/>
  </w:num>
  <w:num w:numId="37">
    <w:abstractNumId w:val="23"/>
  </w:num>
  <w:num w:numId="38">
    <w:abstractNumId w:val="36"/>
  </w:num>
  <w:num w:numId="39">
    <w:abstractNumId w:val="1"/>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jvhDA6aaRSe2qr1CtHteb/KMyMB1hmb9uMH40stGJrmLFIU34zHw1pcJ0YbCndEH+xFAw9xDXv1+EhPsI/TRQ==" w:salt="JSzp2t9PESkhGCl6NbcFRg=="/>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EC"/>
    <w:rsid w:val="000002BD"/>
    <w:rsid w:val="0000053C"/>
    <w:rsid w:val="0000127F"/>
    <w:rsid w:val="0000147A"/>
    <w:rsid w:val="00001930"/>
    <w:rsid w:val="00001B1B"/>
    <w:rsid w:val="00002002"/>
    <w:rsid w:val="000025C2"/>
    <w:rsid w:val="00005B5F"/>
    <w:rsid w:val="000072EB"/>
    <w:rsid w:val="00007E9C"/>
    <w:rsid w:val="00010C07"/>
    <w:rsid w:val="000118A9"/>
    <w:rsid w:val="000126B0"/>
    <w:rsid w:val="00015761"/>
    <w:rsid w:val="00023A41"/>
    <w:rsid w:val="00024A50"/>
    <w:rsid w:val="00031B00"/>
    <w:rsid w:val="00032CD0"/>
    <w:rsid w:val="0003513B"/>
    <w:rsid w:val="00035BF3"/>
    <w:rsid w:val="00035F90"/>
    <w:rsid w:val="00041FF8"/>
    <w:rsid w:val="00043EF1"/>
    <w:rsid w:val="0004507A"/>
    <w:rsid w:val="00046ACE"/>
    <w:rsid w:val="000520C9"/>
    <w:rsid w:val="00052365"/>
    <w:rsid w:val="000605C6"/>
    <w:rsid w:val="00062A64"/>
    <w:rsid w:val="000643D4"/>
    <w:rsid w:val="00065E8C"/>
    <w:rsid w:val="00072373"/>
    <w:rsid w:val="00075B0E"/>
    <w:rsid w:val="0007706C"/>
    <w:rsid w:val="00082CA3"/>
    <w:rsid w:val="00083660"/>
    <w:rsid w:val="00085EBB"/>
    <w:rsid w:val="0008670B"/>
    <w:rsid w:val="000903E2"/>
    <w:rsid w:val="00090C44"/>
    <w:rsid w:val="00091256"/>
    <w:rsid w:val="000926FF"/>
    <w:rsid w:val="00097D63"/>
    <w:rsid w:val="000A50BB"/>
    <w:rsid w:val="000A6CE9"/>
    <w:rsid w:val="000A79DC"/>
    <w:rsid w:val="000B6EB6"/>
    <w:rsid w:val="000C05D5"/>
    <w:rsid w:val="000C69E7"/>
    <w:rsid w:val="000D4DFE"/>
    <w:rsid w:val="000D580A"/>
    <w:rsid w:val="000D66F9"/>
    <w:rsid w:val="000E0D92"/>
    <w:rsid w:val="000E2CA6"/>
    <w:rsid w:val="000E3C6D"/>
    <w:rsid w:val="000E5A1A"/>
    <w:rsid w:val="000E5F62"/>
    <w:rsid w:val="000F0D7C"/>
    <w:rsid w:val="000F275D"/>
    <w:rsid w:val="000F3563"/>
    <w:rsid w:val="000F38A3"/>
    <w:rsid w:val="000F62B1"/>
    <w:rsid w:val="000F72BB"/>
    <w:rsid w:val="00101A4D"/>
    <w:rsid w:val="00101CAD"/>
    <w:rsid w:val="00102D4D"/>
    <w:rsid w:val="00103DD6"/>
    <w:rsid w:val="001055FE"/>
    <w:rsid w:val="00106C9B"/>
    <w:rsid w:val="00107146"/>
    <w:rsid w:val="0010791B"/>
    <w:rsid w:val="00114C0E"/>
    <w:rsid w:val="00115B46"/>
    <w:rsid w:val="001171FA"/>
    <w:rsid w:val="00117BD2"/>
    <w:rsid w:val="00121AEF"/>
    <w:rsid w:val="00123D85"/>
    <w:rsid w:val="0013213F"/>
    <w:rsid w:val="00133F2F"/>
    <w:rsid w:val="00134AF9"/>
    <w:rsid w:val="00137CBD"/>
    <w:rsid w:val="0014162D"/>
    <w:rsid w:val="00143359"/>
    <w:rsid w:val="00150EF5"/>
    <w:rsid w:val="00151FF3"/>
    <w:rsid w:val="0015624D"/>
    <w:rsid w:val="001567D8"/>
    <w:rsid w:val="00156EE8"/>
    <w:rsid w:val="00165869"/>
    <w:rsid w:val="00166334"/>
    <w:rsid w:val="00167B7E"/>
    <w:rsid w:val="0017063A"/>
    <w:rsid w:val="00172709"/>
    <w:rsid w:val="00177942"/>
    <w:rsid w:val="001836D5"/>
    <w:rsid w:val="001842E5"/>
    <w:rsid w:val="00191F38"/>
    <w:rsid w:val="00197644"/>
    <w:rsid w:val="00197919"/>
    <w:rsid w:val="001A0FAD"/>
    <w:rsid w:val="001A57D6"/>
    <w:rsid w:val="001A6D95"/>
    <w:rsid w:val="001C149B"/>
    <w:rsid w:val="001C518F"/>
    <w:rsid w:val="001C60FA"/>
    <w:rsid w:val="001C66B9"/>
    <w:rsid w:val="001C66F7"/>
    <w:rsid w:val="001C768D"/>
    <w:rsid w:val="001D0521"/>
    <w:rsid w:val="001D797A"/>
    <w:rsid w:val="001D7A6A"/>
    <w:rsid w:val="001E2CD6"/>
    <w:rsid w:val="001E3A7B"/>
    <w:rsid w:val="001E4359"/>
    <w:rsid w:val="001E6473"/>
    <w:rsid w:val="001F70EC"/>
    <w:rsid w:val="00205A1F"/>
    <w:rsid w:val="00206927"/>
    <w:rsid w:val="002077C7"/>
    <w:rsid w:val="00210F9C"/>
    <w:rsid w:val="00211A81"/>
    <w:rsid w:val="00212E13"/>
    <w:rsid w:val="00217DB0"/>
    <w:rsid w:val="00220311"/>
    <w:rsid w:val="00224C10"/>
    <w:rsid w:val="00225D87"/>
    <w:rsid w:val="002405C8"/>
    <w:rsid w:val="00243195"/>
    <w:rsid w:val="00246CB2"/>
    <w:rsid w:val="002511FA"/>
    <w:rsid w:val="00251B30"/>
    <w:rsid w:val="00252D7A"/>
    <w:rsid w:val="0025510F"/>
    <w:rsid w:val="00266483"/>
    <w:rsid w:val="002715F1"/>
    <w:rsid w:val="00272CC4"/>
    <w:rsid w:val="002734EA"/>
    <w:rsid w:val="002754DF"/>
    <w:rsid w:val="00280B4B"/>
    <w:rsid w:val="00280DBE"/>
    <w:rsid w:val="00286770"/>
    <w:rsid w:val="00287DAD"/>
    <w:rsid w:val="002912DE"/>
    <w:rsid w:val="002914D0"/>
    <w:rsid w:val="0029334D"/>
    <w:rsid w:val="002965D8"/>
    <w:rsid w:val="002A0137"/>
    <w:rsid w:val="002A168B"/>
    <w:rsid w:val="002A76F1"/>
    <w:rsid w:val="002B0DCA"/>
    <w:rsid w:val="002B1DE5"/>
    <w:rsid w:val="002B2A22"/>
    <w:rsid w:val="002B5600"/>
    <w:rsid w:val="002C0635"/>
    <w:rsid w:val="002C3E6F"/>
    <w:rsid w:val="002C7531"/>
    <w:rsid w:val="002D1279"/>
    <w:rsid w:val="002F5CEC"/>
    <w:rsid w:val="00301D62"/>
    <w:rsid w:val="00303850"/>
    <w:rsid w:val="00304E1D"/>
    <w:rsid w:val="00305A8A"/>
    <w:rsid w:val="00305CA0"/>
    <w:rsid w:val="00305FBD"/>
    <w:rsid w:val="00306E8D"/>
    <w:rsid w:val="00307428"/>
    <w:rsid w:val="00307C87"/>
    <w:rsid w:val="003101AE"/>
    <w:rsid w:val="00312AC4"/>
    <w:rsid w:val="00313A80"/>
    <w:rsid w:val="00313BE0"/>
    <w:rsid w:val="003203E4"/>
    <w:rsid w:val="00320E3E"/>
    <w:rsid w:val="00321F28"/>
    <w:rsid w:val="003249E5"/>
    <w:rsid w:val="00326508"/>
    <w:rsid w:val="00332E70"/>
    <w:rsid w:val="0033431F"/>
    <w:rsid w:val="00342F40"/>
    <w:rsid w:val="0035043F"/>
    <w:rsid w:val="00350A0A"/>
    <w:rsid w:val="00352717"/>
    <w:rsid w:val="00352F68"/>
    <w:rsid w:val="00353421"/>
    <w:rsid w:val="00355950"/>
    <w:rsid w:val="00355BFE"/>
    <w:rsid w:val="003600BF"/>
    <w:rsid w:val="00362E55"/>
    <w:rsid w:val="00366714"/>
    <w:rsid w:val="003706F3"/>
    <w:rsid w:val="00370961"/>
    <w:rsid w:val="0037236F"/>
    <w:rsid w:val="00373795"/>
    <w:rsid w:val="00373FF9"/>
    <w:rsid w:val="00382332"/>
    <w:rsid w:val="00383017"/>
    <w:rsid w:val="00383C5E"/>
    <w:rsid w:val="00384DFF"/>
    <w:rsid w:val="00386EDC"/>
    <w:rsid w:val="0039123D"/>
    <w:rsid w:val="0039147F"/>
    <w:rsid w:val="00391DF8"/>
    <w:rsid w:val="00394AA0"/>
    <w:rsid w:val="00397807"/>
    <w:rsid w:val="00397C5F"/>
    <w:rsid w:val="003A0E00"/>
    <w:rsid w:val="003A145D"/>
    <w:rsid w:val="003A2912"/>
    <w:rsid w:val="003A395B"/>
    <w:rsid w:val="003A46AF"/>
    <w:rsid w:val="003A4C95"/>
    <w:rsid w:val="003A572B"/>
    <w:rsid w:val="003A6A82"/>
    <w:rsid w:val="003A6F34"/>
    <w:rsid w:val="003A6F8A"/>
    <w:rsid w:val="003B08BA"/>
    <w:rsid w:val="003B4083"/>
    <w:rsid w:val="003B51B3"/>
    <w:rsid w:val="003B544E"/>
    <w:rsid w:val="003B6509"/>
    <w:rsid w:val="003B7D4A"/>
    <w:rsid w:val="003B7EBE"/>
    <w:rsid w:val="003C2B00"/>
    <w:rsid w:val="003C4657"/>
    <w:rsid w:val="003C7F18"/>
    <w:rsid w:val="003D3A54"/>
    <w:rsid w:val="003D4BEA"/>
    <w:rsid w:val="003D50F2"/>
    <w:rsid w:val="003D5B5F"/>
    <w:rsid w:val="003E1E0D"/>
    <w:rsid w:val="003E2B94"/>
    <w:rsid w:val="003E4127"/>
    <w:rsid w:val="003E4847"/>
    <w:rsid w:val="003E6265"/>
    <w:rsid w:val="003E7BFB"/>
    <w:rsid w:val="003F2B39"/>
    <w:rsid w:val="003F449F"/>
    <w:rsid w:val="003F6678"/>
    <w:rsid w:val="00403F6E"/>
    <w:rsid w:val="00406BBA"/>
    <w:rsid w:val="004073E9"/>
    <w:rsid w:val="00412443"/>
    <w:rsid w:val="00414A1B"/>
    <w:rsid w:val="00414A56"/>
    <w:rsid w:val="00414AE3"/>
    <w:rsid w:val="00414C89"/>
    <w:rsid w:val="00415772"/>
    <w:rsid w:val="00415DF4"/>
    <w:rsid w:val="00421367"/>
    <w:rsid w:val="0042473C"/>
    <w:rsid w:val="004252FE"/>
    <w:rsid w:val="0042608C"/>
    <w:rsid w:val="00431B4C"/>
    <w:rsid w:val="00434B0C"/>
    <w:rsid w:val="00434DC8"/>
    <w:rsid w:val="00435D17"/>
    <w:rsid w:val="00436623"/>
    <w:rsid w:val="00442E2D"/>
    <w:rsid w:val="00445AB4"/>
    <w:rsid w:val="00454350"/>
    <w:rsid w:val="00457254"/>
    <w:rsid w:val="00461294"/>
    <w:rsid w:val="00465F54"/>
    <w:rsid w:val="00466236"/>
    <w:rsid w:val="0047309D"/>
    <w:rsid w:val="00474150"/>
    <w:rsid w:val="00475A3F"/>
    <w:rsid w:val="0048077D"/>
    <w:rsid w:val="00484462"/>
    <w:rsid w:val="00486C2F"/>
    <w:rsid w:val="0049249E"/>
    <w:rsid w:val="00497199"/>
    <w:rsid w:val="004A1997"/>
    <w:rsid w:val="004A4F02"/>
    <w:rsid w:val="004A5F91"/>
    <w:rsid w:val="004A67B8"/>
    <w:rsid w:val="004B2BF1"/>
    <w:rsid w:val="004B34F9"/>
    <w:rsid w:val="004C045A"/>
    <w:rsid w:val="004C04AB"/>
    <w:rsid w:val="004C05C6"/>
    <w:rsid w:val="004C16C1"/>
    <w:rsid w:val="004C5FB3"/>
    <w:rsid w:val="004C7AC9"/>
    <w:rsid w:val="004D79DF"/>
    <w:rsid w:val="004E0152"/>
    <w:rsid w:val="004F379D"/>
    <w:rsid w:val="004F3C34"/>
    <w:rsid w:val="0050071B"/>
    <w:rsid w:val="00501847"/>
    <w:rsid w:val="005100E5"/>
    <w:rsid w:val="00510EA2"/>
    <w:rsid w:val="005119B1"/>
    <w:rsid w:val="00512371"/>
    <w:rsid w:val="00517BB6"/>
    <w:rsid w:val="005208C2"/>
    <w:rsid w:val="0052414F"/>
    <w:rsid w:val="005257FE"/>
    <w:rsid w:val="00526ABA"/>
    <w:rsid w:val="00526C57"/>
    <w:rsid w:val="00526E11"/>
    <w:rsid w:val="00533420"/>
    <w:rsid w:val="00535482"/>
    <w:rsid w:val="00540EA2"/>
    <w:rsid w:val="00542294"/>
    <w:rsid w:val="00542C98"/>
    <w:rsid w:val="00543374"/>
    <w:rsid w:val="005457E9"/>
    <w:rsid w:val="00546EC6"/>
    <w:rsid w:val="00551E1D"/>
    <w:rsid w:val="00551FB3"/>
    <w:rsid w:val="00552A95"/>
    <w:rsid w:val="00552BD1"/>
    <w:rsid w:val="00555E04"/>
    <w:rsid w:val="00556E5D"/>
    <w:rsid w:val="005608C9"/>
    <w:rsid w:val="00560B70"/>
    <w:rsid w:val="005708C8"/>
    <w:rsid w:val="00570C22"/>
    <w:rsid w:val="00571B99"/>
    <w:rsid w:val="00572F2E"/>
    <w:rsid w:val="005801FF"/>
    <w:rsid w:val="005808FE"/>
    <w:rsid w:val="00581ABE"/>
    <w:rsid w:val="00582707"/>
    <w:rsid w:val="0058586D"/>
    <w:rsid w:val="0059187A"/>
    <w:rsid w:val="00592D12"/>
    <w:rsid w:val="005A0330"/>
    <w:rsid w:val="005A052D"/>
    <w:rsid w:val="005A1821"/>
    <w:rsid w:val="005A3808"/>
    <w:rsid w:val="005B3EB8"/>
    <w:rsid w:val="005C0A82"/>
    <w:rsid w:val="005C1504"/>
    <w:rsid w:val="005C26C3"/>
    <w:rsid w:val="005C452E"/>
    <w:rsid w:val="005C4C38"/>
    <w:rsid w:val="005C63AA"/>
    <w:rsid w:val="005D04AC"/>
    <w:rsid w:val="005D4438"/>
    <w:rsid w:val="005E0486"/>
    <w:rsid w:val="005E1326"/>
    <w:rsid w:val="005E21CD"/>
    <w:rsid w:val="005F0A27"/>
    <w:rsid w:val="005F22EC"/>
    <w:rsid w:val="005F2D24"/>
    <w:rsid w:val="005F74D2"/>
    <w:rsid w:val="00607A56"/>
    <w:rsid w:val="006120B7"/>
    <w:rsid w:val="00616717"/>
    <w:rsid w:val="00617D25"/>
    <w:rsid w:val="00620E25"/>
    <w:rsid w:val="00621ED0"/>
    <w:rsid w:val="00622DEE"/>
    <w:rsid w:val="00622EE4"/>
    <w:rsid w:val="00625A32"/>
    <w:rsid w:val="00627D37"/>
    <w:rsid w:val="0063093B"/>
    <w:rsid w:val="006309AB"/>
    <w:rsid w:val="00632781"/>
    <w:rsid w:val="00634F11"/>
    <w:rsid w:val="00636D6B"/>
    <w:rsid w:val="006379EA"/>
    <w:rsid w:val="00640989"/>
    <w:rsid w:val="006439A0"/>
    <w:rsid w:val="00644FBA"/>
    <w:rsid w:val="0064752F"/>
    <w:rsid w:val="006479BC"/>
    <w:rsid w:val="00647A91"/>
    <w:rsid w:val="006541D8"/>
    <w:rsid w:val="006579CC"/>
    <w:rsid w:val="00664FCE"/>
    <w:rsid w:val="00665BFB"/>
    <w:rsid w:val="0067089C"/>
    <w:rsid w:val="00680C0A"/>
    <w:rsid w:val="00680FB0"/>
    <w:rsid w:val="00685A2C"/>
    <w:rsid w:val="0069077C"/>
    <w:rsid w:val="00692C99"/>
    <w:rsid w:val="006940DF"/>
    <w:rsid w:val="006A3652"/>
    <w:rsid w:val="006A3CD8"/>
    <w:rsid w:val="006A4A66"/>
    <w:rsid w:val="006A5230"/>
    <w:rsid w:val="006A63D9"/>
    <w:rsid w:val="006A7331"/>
    <w:rsid w:val="006A7A64"/>
    <w:rsid w:val="006B493C"/>
    <w:rsid w:val="006C14F1"/>
    <w:rsid w:val="006C297F"/>
    <w:rsid w:val="006C3322"/>
    <w:rsid w:val="006C5AF6"/>
    <w:rsid w:val="006C5C8A"/>
    <w:rsid w:val="006C7602"/>
    <w:rsid w:val="006D1DB2"/>
    <w:rsid w:val="006D31D8"/>
    <w:rsid w:val="006D43D1"/>
    <w:rsid w:val="006D59B7"/>
    <w:rsid w:val="006D677C"/>
    <w:rsid w:val="006D6B39"/>
    <w:rsid w:val="006E755C"/>
    <w:rsid w:val="006F1AF7"/>
    <w:rsid w:val="006F39AF"/>
    <w:rsid w:val="006F3AE0"/>
    <w:rsid w:val="006F4548"/>
    <w:rsid w:val="006F540E"/>
    <w:rsid w:val="00701536"/>
    <w:rsid w:val="00703C85"/>
    <w:rsid w:val="00704749"/>
    <w:rsid w:val="0070742F"/>
    <w:rsid w:val="0071257B"/>
    <w:rsid w:val="00712FB4"/>
    <w:rsid w:val="007141A9"/>
    <w:rsid w:val="007170EB"/>
    <w:rsid w:val="00717A4A"/>
    <w:rsid w:val="00720E04"/>
    <w:rsid w:val="0072173F"/>
    <w:rsid w:val="007256EA"/>
    <w:rsid w:val="00726D9D"/>
    <w:rsid w:val="00733A4B"/>
    <w:rsid w:val="00733C03"/>
    <w:rsid w:val="007340FC"/>
    <w:rsid w:val="0073658C"/>
    <w:rsid w:val="00736710"/>
    <w:rsid w:val="0074045F"/>
    <w:rsid w:val="00742A9F"/>
    <w:rsid w:val="00744E34"/>
    <w:rsid w:val="00746E98"/>
    <w:rsid w:val="00747044"/>
    <w:rsid w:val="0075334A"/>
    <w:rsid w:val="00753D18"/>
    <w:rsid w:val="00756B31"/>
    <w:rsid w:val="007570A9"/>
    <w:rsid w:val="007654A5"/>
    <w:rsid w:val="00765834"/>
    <w:rsid w:val="007707DA"/>
    <w:rsid w:val="00770E58"/>
    <w:rsid w:val="007773C9"/>
    <w:rsid w:val="0078048D"/>
    <w:rsid w:val="0078625C"/>
    <w:rsid w:val="007922ED"/>
    <w:rsid w:val="00792D7B"/>
    <w:rsid w:val="007939BF"/>
    <w:rsid w:val="00796437"/>
    <w:rsid w:val="00797122"/>
    <w:rsid w:val="007973C8"/>
    <w:rsid w:val="007A1CB7"/>
    <w:rsid w:val="007A7C24"/>
    <w:rsid w:val="007B044D"/>
    <w:rsid w:val="007B2A23"/>
    <w:rsid w:val="007B30AA"/>
    <w:rsid w:val="007B70EE"/>
    <w:rsid w:val="007C3FD1"/>
    <w:rsid w:val="007C6034"/>
    <w:rsid w:val="007C7772"/>
    <w:rsid w:val="007D2BB1"/>
    <w:rsid w:val="007D7684"/>
    <w:rsid w:val="007E25AD"/>
    <w:rsid w:val="007E29B9"/>
    <w:rsid w:val="007E32EA"/>
    <w:rsid w:val="007E633E"/>
    <w:rsid w:val="007F0C7E"/>
    <w:rsid w:val="007F2EA7"/>
    <w:rsid w:val="007F482B"/>
    <w:rsid w:val="007F54E1"/>
    <w:rsid w:val="007F7198"/>
    <w:rsid w:val="00800068"/>
    <w:rsid w:val="00800A53"/>
    <w:rsid w:val="00802EF0"/>
    <w:rsid w:val="00807E61"/>
    <w:rsid w:val="00811305"/>
    <w:rsid w:val="00811386"/>
    <w:rsid w:val="00813117"/>
    <w:rsid w:val="008136B0"/>
    <w:rsid w:val="00815922"/>
    <w:rsid w:val="008218EA"/>
    <w:rsid w:val="00821DEB"/>
    <w:rsid w:val="00831E07"/>
    <w:rsid w:val="00842D4E"/>
    <w:rsid w:val="00844175"/>
    <w:rsid w:val="00844671"/>
    <w:rsid w:val="0085267E"/>
    <w:rsid w:val="00853619"/>
    <w:rsid w:val="00855F74"/>
    <w:rsid w:val="008619CE"/>
    <w:rsid w:val="00862295"/>
    <w:rsid w:val="00863219"/>
    <w:rsid w:val="00865FD8"/>
    <w:rsid w:val="008668D0"/>
    <w:rsid w:val="00870564"/>
    <w:rsid w:val="00870DB5"/>
    <w:rsid w:val="00874FE5"/>
    <w:rsid w:val="008831D8"/>
    <w:rsid w:val="0088674D"/>
    <w:rsid w:val="00891FF8"/>
    <w:rsid w:val="008956F2"/>
    <w:rsid w:val="00897547"/>
    <w:rsid w:val="008A1209"/>
    <w:rsid w:val="008A455B"/>
    <w:rsid w:val="008A795D"/>
    <w:rsid w:val="008A796B"/>
    <w:rsid w:val="008B05AA"/>
    <w:rsid w:val="008B3D90"/>
    <w:rsid w:val="008B5BBC"/>
    <w:rsid w:val="008B63E9"/>
    <w:rsid w:val="008B699E"/>
    <w:rsid w:val="008B6C0E"/>
    <w:rsid w:val="008B7413"/>
    <w:rsid w:val="008C0978"/>
    <w:rsid w:val="008C4FAB"/>
    <w:rsid w:val="008C5D16"/>
    <w:rsid w:val="008C7753"/>
    <w:rsid w:val="008D15BD"/>
    <w:rsid w:val="008D3717"/>
    <w:rsid w:val="008D4BAF"/>
    <w:rsid w:val="008D5391"/>
    <w:rsid w:val="008D7DCC"/>
    <w:rsid w:val="008E3048"/>
    <w:rsid w:val="008E38AE"/>
    <w:rsid w:val="008E3BDE"/>
    <w:rsid w:val="008E4E4C"/>
    <w:rsid w:val="008E6093"/>
    <w:rsid w:val="008F0DBC"/>
    <w:rsid w:val="00901768"/>
    <w:rsid w:val="00903284"/>
    <w:rsid w:val="00911387"/>
    <w:rsid w:val="00915ADA"/>
    <w:rsid w:val="00915D35"/>
    <w:rsid w:val="009217EA"/>
    <w:rsid w:val="009234B1"/>
    <w:rsid w:val="00926F1B"/>
    <w:rsid w:val="00927599"/>
    <w:rsid w:val="009318C6"/>
    <w:rsid w:val="00933EE2"/>
    <w:rsid w:val="009357B6"/>
    <w:rsid w:val="00941DC1"/>
    <w:rsid w:val="00942714"/>
    <w:rsid w:val="00943218"/>
    <w:rsid w:val="0094744A"/>
    <w:rsid w:val="009476E5"/>
    <w:rsid w:val="009508EA"/>
    <w:rsid w:val="009523FD"/>
    <w:rsid w:val="00952AE1"/>
    <w:rsid w:val="00966277"/>
    <w:rsid w:val="00967151"/>
    <w:rsid w:val="00970098"/>
    <w:rsid w:val="00970211"/>
    <w:rsid w:val="00976E87"/>
    <w:rsid w:val="00977880"/>
    <w:rsid w:val="00980201"/>
    <w:rsid w:val="00983E8C"/>
    <w:rsid w:val="00994D42"/>
    <w:rsid w:val="00997233"/>
    <w:rsid w:val="009A3B73"/>
    <w:rsid w:val="009A46E1"/>
    <w:rsid w:val="009A56E9"/>
    <w:rsid w:val="009A703A"/>
    <w:rsid w:val="009B1FDC"/>
    <w:rsid w:val="009B3757"/>
    <w:rsid w:val="009B400F"/>
    <w:rsid w:val="009B436E"/>
    <w:rsid w:val="009C23D6"/>
    <w:rsid w:val="009C2D80"/>
    <w:rsid w:val="009C55AD"/>
    <w:rsid w:val="009C775F"/>
    <w:rsid w:val="009D03DC"/>
    <w:rsid w:val="009D3907"/>
    <w:rsid w:val="009D6D3C"/>
    <w:rsid w:val="009E1260"/>
    <w:rsid w:val="009E5277"/>
    <w:rsid w:val="009F02C1"/>
    <w:rsid w:val="009F3150"/>
    <w:rsid w:val="009F56E4"/>
    <w:rsid w:val="00A04ED2"/>
    <w:rsid w:val="00A13D97"/>
    <w:rsid w:val="00A14AD7"/>
    <w:rsid w:val="00A2292C"/>
    <w:rsid w:val="00A26927"/>
    <w:rsid w:val="00A32A53"/>
    <w:rsid w:val="00A332DA"/>
    <w:rsid w:val="00A370CF"/>
    <w:rsid w:val="00A37DFC"/>
    <w:rsid w:val="00A41564"/>
    <w:rsid w:val="00A45105"/>
    <w:rsid w:val="00A47195"/>
    <w:rsid w:val="00A47570"/>
    <w:rsid w:val="00A5419B"/>
    <w:rsid w:val="00A5539F"/>
    <w:rsid w:val="00A56748"/>
    <w:rsid w:val="00A62747"/>
    <w:rsid w:val="00A64A2C"/>
    <w:rsid w:val="00A67A4C"/>
    <w:rsid w:val="00A67E28"/>
    <w:rsid w:val="00A70328"/>
    <w:rsid w:val="00A71A8C"/>
    <w:rsid w:val="00A73338"/>
    <w:rsid w:val="00A74253"/>
    <w:rsid w:val="00A74483"/>
    <w:rsid w:val="00A76D20"/>
    <w:rsid w:val="00A81E06"/>
    <w:rsid w:val="00A82AC3"/>
    <w:rsid w:val="00A8782D"/>
    <w:rsid w:val="00A87861"/>
    <w:rsid w:val="00A91EA2"/>
    <w:rsid w:val="00A93BE4"/>
    <w:rsid w:val="00A97762"/>
    <w:rsid w:val="00AA0679"/>
    <w:rsid w:val="00AA07F2"/>
    <w:rsid w:val="00AA24A0"/>
    <w:rsid w:val="00AA26D1"/>
    <w:rsid w:val="00AA551F"/>
    <w:rsid w:val="00AA78E9"/>
    <w:rsid w:val="00AB2209"/>
    <w:rsid w:val="00AB251A"/>
    <w:rsid w:val="00AC1CB7"/>
    <w:rsid w:val="00AC7724"/>
    <w:rsid w:val="00AC7C75"/>
    <w:rsid w:val="00AC7D9E"/>
    <w:rsid w:val="00AD12A2"/>
    <w:rsid w:val="00AD3C33"/>
    <w:rsid w:val="00AD7091"/>
    <w:rsid w:val="00AD7AB0"/>
    <w:rsid w:val="00AE226A"/>
    <w:rsid w:val="00AE2BD5"/>
    <w:rsid w:val="00AE359E"/>
    <w:rsid w:val="00AE62A2"/>
    <w:rsid w:val="00AF0D52"/>
    <w:rsid w:val="00AF660A"/>
    <w:rsid w:val="00AF71C6"/>
    <w:rsid w:val="00AF7C56"/>
    <w:rsid w:val="00B00EC3"/>
    <w:rsid w:val="00B068C3"/>
    <w:rsid w:val="00B11114"/>
    <w:rsid w:val="00B151ED"/>
    <w:rsid w:val="00B2327B"/>
    <w:rsid w:val="00B27902"/>
    <w:rsid w:val="00B27BA6"/>
    <w:rsid w:val="00B30AEB"/>
    <w:rsid w:val="00B31F94"/>
    <w:rsid w:val="00B34861"/>
    <w:rsid w:val="00B430C2"/>
    <w:rsid w:val="00B45BBF"/>
    <w:rsid w:val="00B50AF9"/>
    <w:rsid w:val="00B52387"/>
    <w:rsid w:val="00B53C3F"/>
    <w:rsid w:val="00B550DD"/>
    <w:rsid w:val="00B55CC8"/>
    <w:rsid w:val="00B64670"/>
    <w:rsid w:val="00B66535"/>
    <w:rsid w:val="00B6727B"/>
    <w:rsid w:val="00B7260D"/>
    <w:rsid w:val="00B8126D"/>
    <w:rsid w:val="00B81E94"/>
    <w:rsid w:val="00B856EB"/>
    <w:rsid w:val="00B85E26"/>
    <w:rsid w:val="00B86602"/>
    <w:rsid w:val="00B954C2"/>
    <w:rsid w:val="00B962D4"/>
    <w:rsid w:val="00B9736B"/>
    <w:rsid w:val="00BA1355"/>
    <w:rsid w:val="00BA2407"/>
    <w:rsid w:val="00BA4833"/>
    <w:rsid w:val="00BA4CC2"/>
    <w:rsid w:val="00BA664D"/>
    <w:rsid w:val="00BB26D6"/>
    <w:rsid w:val="00BB7F0A"/>
    <w:rsid w:val="00BC198C"/>
    <w:rsid w:val="00BC2194"/>
    <w:rsid w:val="00BC2DEE"/>
    <w:rsid w:val="00BC4A99"/>
    <w:rsid w:val="00BC794A"/>
    <w:rsid w:val="00BC79CF"/>
    <w:rsid w:val="00BD0CF2"/>
    <w:rsid w:val="00BD321D"/>
    <w:rsid w:val="00BD40AC"/>
    <w:rsid w:val="00BD4466"/>
    <w:rsid w:val="00BD4CD9"/>
    <w:rsid w:val="00BD5252"/>
    <w:rsid w:val="00BD63A3"/>
    <w:rsid w:val="00BD71E2"/>
    <w:rsid w:val="00BD7C38"/>
    <w:rsid w:val="00BE082C"/>
    <w:rsid w:val="00BE49E8"/>
    <w:rsid w:val="00BF1156"/>
    <w:rsid w:val="00BF19F2"/>
    <w:rsid w:val="00BF1EF3"/>
    <w:rsid w:val="00BF1F11"/>
    <w:rsid w:val="00BF4970"/>
    <w:rsid w:val="00C0026B"/>
    <w:rsid w:val="00C0397D"/>
    <w:rsid w:val="00C0409C"/>
    <w:rsid w:val="00C049AD"/>
    <w:rsid w:val="00C05851"/>
    <w:rsid w:val="00C07159"/>
    <w:rsid w:val="00C21AFC"/>
    <w:rsid w:val="00C23CD1"/>
    <w:rsid w:val="00C242F1"/>
    <w:rsid w:val="00C24975"/>
    <w:rsid w:val="00C25F27"/>
    <w:rsid w:val="00C263E7"/>
    <w:rsid w:val="00C31CF7"/>
    <w:rsid w:val="00C32523"/>
    <w:rsid w:val="00C354D8"/>
    <w:rsid w:val="00C3654A"/>
    <w:rsid w:val="00C46B62"/>
    <w:rsid w:val="00C47B76"/>
    <w:rsid w:val="00C54485"/>
    <w:rsid w:val="00C55935"/>
    <w:rsid w:val="00C600BA"/>
    <w:rsid w:val="00C64FB3"/>
    <w:rsid w:val="00C65B51"/>
    <w:rsid w:val="00C67CBA"/>
    <w:rsid w:val="00C71E42"/>
    <w:rsid w:val="00C74163"/>
    <w:rsid w:val="00C77852"/>
    <w:rsid w:val="00C77FB1"/>
    <w:rsid w:val="00C806EA"/>
    <w:rsid w:val="00C80FC5"/>
    <w:rsid w:val="00C81E5F"/>
    <w:rsid w:val="00C8300C"/>
    <w:rsid w:val="00C86472"/>
    <w:rsid w:val="00C87DD2"/>
    <w:rsid w:val="00C924A1"/>
    <w:rsid w:val="00C9386B"/>
    <w:rsid w:val="00C93AE9"/>
    <w:rsid w:val="00C93DF0"/>
    <w:rsid w:val="00C947F3"/>
    <w:rsid w:val="00C96A08"/>
    <w:rsid w:val="00C96E5D"/>
    <w:rsid w:val="00CA2942"/>
    <w:rsid w:val="00CA39A8"/>
    <w:rsid w:val="00CA39D7"/>
    <w:rsid w:val="00CA58EF"/>
    <w:rsid w:val="00CB0633"/>
    <w:rsid w:val="00CB0723"/>
    <w:rsid w:val="00CB4C22"/>
    <w:rsid w:val="00CC061E"/>
    <w:rsid w:val="00CC1795"/>
    <w:rsid w:val="00CC18F9"/>
    <w:rsid w:val="00CC26EE"/>
    <w:rsid w:val="00CC7A30"/>
    <w:rsid w:val="00CD13B3"/>
    <w:rsid w:val="00CD13DD"/>
    <w:rsid w:val="00CD3452"/>
    <w:rsid w:val="00CD6B5C"/>
    <w:rsid w:val="00CE0766"/>
    <w:rsid w:val="00CE16A3"/>
    <w:rsid w:val="00CE1FE1"/>
    <w:rsid w:val="00CE2FAD"/>
    <w:rsid w:val="00CE40D2"/>
    <w:rsid w:val="00CF5285"/>
    <w:rsid w:val="00CF7DBD"/>
    <w:rsid w:val="00D0376B"/>
    <w:rsid w:val="00D04A23"/>
    <w:rsid w:val="00D05358"/>
    <w:rsid w:val="00D076B8"/>
    <w:rsid w:val="00D11182"/>
    <w:rsid w:val="00D14166"/>
    <w:rsid w:val="00D16C54"/>
    <w:rsid w:val="00D20210"/>
    <w:rsid w:val="00D2030D"/>
    <w:rsid w:val="00D20479"/>
    <w:rsid w:val="00D2600D"/>
    <w:rsid w:val="00D26202"/>
    <w:rsid w:val="00D308AA"/>
    <w:rsid w:val="00D320F4"/>
    <w:rsid w:val="00D356A7"/>
    <w:rsid w:val="00D36EF0"/>
    <w:rsid w:val="00D43770"/>
    <w:rsid w:val="00D43813"/>
    <w:rsid w:val="00D445A7"/>
    <w:rsid w:val="00D46D5E"/>
    <w:rsid w:val="00D513DD"/>
    <w:rsid w:val="00D57761"/>
    <w:rsid w:val="00D579A0"/>
    <w:rsid w:val="00D63415"/>
    <w:rsid w:val="00D71B1D"/>
    <w:rsid w:val="00D7277D"/>
    <w:rsid w:val="00D72B76"/>
    <w:rsid w:val="00D72D66"/>
    <w:rsid w:val="00D76F8C"/>
    <w:rsid w:val="00D77EEA"/>
    <w:rsid w:val="00D80C27"/>
    <w:rsid w:val="00D830EF"/>
    <w:rsid w:val="00D84FC9"/>
    <w:rsid w:val="00D85C15"/>
    <w:rsid w:val="00D90888"/>
    <w:rsid w:val="00D92EB4"/>
    <w:rsid w:val="00D94A82"/>
    <w:rsid w:val="00DA3627"/>
    <w:rsid w:val="00DA61E9"/>
    <w:rsid w:val="00DB05BD"/>
    <w:rsid w:val="00DB5BCB"/>
    <w:rsid w:val="00DB6A33"/>
    <w:rsid w:val="00DB7893"/>
    <w:rsid w:val="00DC6EBA"/>
    <w:rsid w:val="00DC7373"/>
    <w:rsid w:val="00DD3B1C"/>
    <w:rsid w:val="00DD48ED"/>
    <w:rsid w:val="00DD5105"/>
    <w:rsid w:val="00DD607E"/>
    <w:rsid w:val="00DE38CF"/>
    <w:rsid w:val="00DF02A5"/>
    <w:rsid w:val="00DF27AB"/>
    <w:rsid w:val="00DF489F"/>
    <w:rsid w:val="00DF589B"/>
    <w:rsid w:val="00DF7097"/>
    <w:rsid w:val="00DF7878"/>
    <w:rsid w:val="00E0723B"/>
    <w:rsid w:val="00E128C7"/>
    <w:rsid w:val="00E136C2"/>
    <w:rsid w:val="00E1618A"/>
    <w:rsid w:val="00E20EEB"/>
    <w:rsid w:val="00E265C7"/>
    <w:rsid w:val="00E277F5"/>
    <w:rsid w:val="00E324B3"/>
    <w:rsid w:val="00E34FAF"/>
    <w:rsid w:val="00E36CD3"/>
    <w:rsid w:val="00E449D9"/>
    <w:rsid w:val="00E45134"/>
    <w:rsid w:val="00E46061"/>
    <w:rsid w:val="00E5137C"/>
    <w:rsid w:val="00E532FD"/>
    <w:rsid w:val="00E535FF"/>
    <w:rsid w:val="00E54B2A"/>
    <w:rsid w:val="00E5676F"/>
    <w:rsid w:val="00E615C8"/>
    <w:rsid w:val="00E62EC7"/>
    <w:rsid w:val="00E65AE1"/>
    <w:rsid w:val="00E76831"/>
    <w:rsid w:val="00E80397"/>
    <w:rsid w:val="00E86447"/>
    <w:rsid w:val="00E867B4"/>
    <w:rsid w:val="00E90471"/>
    <w:rsid w:val="00E95508"/>
    <w:rsid w:val="00E95948"/>
    <w:rsid w:val="00E97777"/>
    <w:rsid w:val="00EA16F5"/>
    <w:rsid w:val="00EA3407"/>
    <w:rsid w:val="00EA36FC"/>
    <w:rsid w:val="00EA6121"/>
    <w:rsid w:val="00EA6304"/>
    <w:rsid w:val="00EA6725"/>
    <w:rsid w:val="00EB2A48"/>
    <w:rsid w:val="00EB421F"/>
    <w:rsid w:val="00EB45CD"/>
    <w:rsid w:val="00EB5114"/>
    <w:rsid w:val="00EB693D"/>
    <w:rsid w:val="00EB6D90"/>
    <w:rsid w:val="00EC1D5A"/>
    <w:rsid w:val="00EC3448"/>
    <w:rsid w:val="00EC73A0"/>
    <w:rsid w:val="00ED1D57"/>
    <w:rsid w:val="00ED483A"/>
    <w:rsid w:val="00ED49F6"/>
    <w:rsid w:val="00ED6B75"/>
    <w:rsid w:val="00ED6C30"/>
    <w:rsid w:val="00ED6F50"/>
    <w:rsid w:val="00ED7C46"/>
    <w:rsid w:val="00EE2DE3"/>
    <w:rsid w:val="00EE74CF"/>
    <w:rsid w:val="00EF1F3A"/>
    <w:rsid w:val="00EF7205"/>
    <w:rsid w:val="00EF7ADD"/>
    <w:rsid w:val="00F01FC4"/>
    <w:rsid w:val="00F05CBB"/>
    <w:rsid w:val="00F12FEF"/>
    <w:rsid w:val="00F13D6B"/>
    <w:rsid w:val="00F177FD"/>
    <w:rsid w:val="00F17CC7"/>
    <w:rsid w:val="00F20BD1"/>
    <w:rsid w:val="00F2455D"/>
    <w:rsid w:val="00F24677"/>
    <w:rsid w:val="00F2562D"/>
    <w:rsid w:val="00F261EA"/>
    <w:rsid w:val="00F271B7"/>
    <w:rsid w:val="00F34B6A"/>
    <w:rsid w:val="00F35CBC"/>
    <w:rsid w:val="00F455E5"/>
    <w:rsid w:val="00F5125B"/>
    <w:rsid w:val="00F514AA"/>
    <w:rsid w:val="00F57CF9"/>
    <w:rsid w:val="00F62434"/>
    <w:rsid w:val="00F640C4"/>
    <w:rsid w:val="00F6480E"/>
    <w:rsid w:val="00F657B2"/>
    <w:rsid w:val="00F71EF9"/>
    <w:rsid w:val="00F74058"/>
    <w:rsid w:val="00F75DA6"/>
    <w:rsid w:val="00F830A1"/>
    <w:rsid w:val="00F85F0F"/>
    <w:rsid w:val="00F9130A"/>
    <w:rsid w:val="00F916D5"/>
    <w:rsid w:val="00F92399"/>
    <w:rsid w:val="00F9647A"/>
    <w:rsid w:val="00F97D1E"/>
    <w:rsid w:val="00FA2ED2"/>
    <w:rsid w:val="00FA40BD"/>
    <w:rsid w:val="00FA4F86"/>
    <w:rsid w:val="00FA699B"/>
    <w:rsid w:val="00FA7AEB"/>
    <w:rsid w:val="00FB24B4"/>
    <w:rsid w:val="00FB3B0F"/>
    <w:rsid w:val="00FB4DBE"/>
    <w:rsid w:val="00FB5051"/>
    <w:rsid w:val="00FB52B7"/>
    <w:rsid w:val="00FB6ECA"/>
    <w:rsid w:val="00FC2357"/>
    <w:rsid w:val="00FC3340"/>
    <w:rsid w:val="00FC3D2E"/>
    <w:rsid w:val="00FC5028"/>
    <w:rsid w:val="00FC6687"/>
    <w:rsid w:val="00FC6BC3"/>
    <w:rsid w:val="00FC79B8"/>
    <w:rsid w:val="00FC7BCD"/>
    <w:rsid w:val="00FD1CEF"/>
    <w:rsid w:val="00FD7CD9"/>
    <w:rsid w:val="00FE05D4"/>
    <w:rsid w:val="00FE4804"/>
    <w:rsid w:val="00FE5A8C"/>
    <w:rsid w:val="00FF6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EEE6E09"/>
  <w15:docId w15:val="{B49EF854-03B8-4473-820E-77206EFC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FC4"/>
    <w:rPr>
      <w:rFonts w:ascii="Garamond" w:hAnsi="Garamond"/>
      <w:color w:val="000000" w:themeColor="text1"/>
      <w:sz w:val="24"/>
      <w:szCs w:val="24"/>
    </w:rPr>
  </w:style>
  <w:style w:type="paragraph" w:styleId="Rubrik1">
    <w:name w:val="heading 1"/>
    <w:next w:val="Brdtext1"/>
    <w:link w:val="Rubrik1Char"/>
    <w:qFormat/>
    <w:rsid w:val="00CC26EE"/>
    <w:pPr>
      <w:numPr>
        <w:numId w:val="1"/>
      </w:num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CC26EE"/>
    <w:pPr>
      <w:numPr>
        <w:ilvl w:val="1"/>
        <w:numId w:val="1"/>
      </w:numPr>
      <w:spacing w:before="120" w:after="60"/>
      <w:outlineLvl w:val="1"/>
    </w:pPr>
    <w:rPr>
      <w:rFonts w:ascii="Calibri" w:hAnsi="Calibri" w:cs="Arial"/>
      <w:sz w:val="32"/>
      <w:szCs w:val="24"/>
    </w:rPr>
  </w:style>
  <w:style w:type="paragraph" w:styleId="Rubrik3">
    <w:name w:val="heading 3"/>
    <w:next w:val="Brdtext1"/>
    <w:link w:val="Rubrik3Char"/>
    <w:qFormat/>
    <w:rsid w:val="005708C8"/>
    <w:pPr>
      <w:numPr>
        <w:ilvl w:val="2"/>
        <w:numId w:val="1"/>
      </w:numPr>
      <w:spacing w:before="120" w:after="60"/>
      <w:outlineLvl w:val="2"/>
    </w:pPr>
    <w:rPr>
      <w:rFonts w:ascii="Calibri" w:hAnsi="Calibri" w:cs="Arial"/>
      <w:bCs/>
      <w:color w:val="000000" w:themeColor="text1"/>
      <w:sz w:val="28"/>
      <w:szCs w:val="24"/>
    </w:rPr>
  </w:style>
  <w:style w:type="paragraph" w:styleId="Rubrik4">
    <w:name w:val="heading 4"/>
    <w:next w:val="Brdtext1"/>
    <w:link w:val="Rubrik4Char"/>
    <w:qFormat/>
    <w:rsid w:val="00CC26EE"/>
    <w:pPr>
      <w:numPr>
        <w:ilvl w:val="3"/>
        <w:numId w:val="1"/>
      </w:num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F246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F246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F246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F246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F246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paragraph" w:customStyle="1" w:styleId="Ledtext">
    <w:name w:val="Ledtext"/>
    <w:basedOn w:val="Sidhuvud"/>
    <w:rsid w:val="00CC26EE"/>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CC26EE"/>
    <w:rPr>
      <w:rFonts w:ascii="Calibri" w:hAnsi="Calibri" w:cs="Arial"/>
      <w:color w:val="000000" w:themeColor="text1"/>
      <w:sz w:val="36"/>
      <w:szCs w:val="24"/>
    </w:rPr>
  </w:style>
  <w:style w:type="paragraph" w:styleId="Rubrik">
    <w:name w:val="Title"/>
    <w:next w:val="Brdtext1"/>
    <w:link w:val="RubrikChar"/>
    <w:qFormat/>
    <w:rsid w:val="00CC26EE"/>
    <w:pPr>
      <w:spacing w:before="240"/>
    </w:pPr>
    <w:rPr>
      <w:rFonts w:ascii="Calibri" w:hAnsi="Calibri" w:cs="Arial"/>
      <w:color w:val="000000" w:themeColor="text1"/>
      <w:sz w:val="40"/>
      <w:szCs w:val="24"/>
    </w:rPr>
  </w:style>
  <w:style w:type="character" w:customStyle="1" w:styleId="RubrikChar">
    <w:name w:val="Rubrik Char"/>
    <w:basedOn w:val="Standardstycketeckensnitt"/>
    <w:link w:val="Rubrik"/>
    <w:rsid w:val="00CC26EE"/>
    <w:rPr>
      <w:rFonts w:ascii="Calibri" w:hAnsi="Calibri" w:cs="Arial"/>
      <w:color w:val="000000" w:themeColor="text1"/>
      <w:sz w:val="40"/>
      <w:szCs w:val="24"/>
    </w:rPr>
  </w:style>
  <w:style w:type="character" w:customStyle="1" w:styleId="Rubrik3Char">
    <w:name w:val="Rubrik 3 Char"/>
    <w:basedOn w:val="Standardstycketeckensnitt"/>
    <w:link w:val="Rubrik3"/>
    <w:rsid w:val="005708C8"/>
    <w:rPr>
      <w:rFonts w:ascii="Calibri" w:hAnsi="Calibri" w:cs="Arial"/>
      <w:bCs/>
      <w:color w:val="000000" w:themeColor="text1"/>
      <w:sz w:val="28"/>
      <w:szCs w:val="24"/>
    </w:rPr>
  </w:style>
  <w:style w:type="character" w:customStyle="1" w:styleId="Rubrik2Char">
    <w:name w:val="Rubrik 2 Char"/>
    <w:basedOn w:val="Standardstycketeckensnitt"/>
    <w:link w:val="Rubrik2"/>
    <w:rsid w:val="00CC26EE"/>
    <w:rPr>
      <w:rFonts w:ascii="Calibri" w:hAnsi="Calibri" w:cs="Arial"/>
      <w:sz w:val="32"/>
      <w:szCs w:val="24"/>
    </w:rPr>
  </w:style>
  <w:style w:type="character" w:customStyle="1" w:styleId="Rubrik4Char">
    <w:name w:val="Rubrik 4 Char"/>
    <w:basedOn w:val="Standardstycketeckensnitt"/>
    <w:link w:val="Rubrik4"/>
    <w:rsid w:val="00CC26EE"/>
    <w:rPr>
      <w:rFonts w:ascii="Calibri" w:hAnsi="Calibri" w:cs="Arial"/>
      <w:b/>
      <w:color w:val="000000" w:themeColor="text1"/>
      <w:sz w:val="24"/>
      <w:szCs w:val="24"/>
    </w:rPr>
  </w:style>
  <w:style w:type="paragraph" w:customStyle="1" w:styleId="SidhuvudRubrik">
    <w:name w:val="SidhuvudRubrik"/>
    <w:basedOn w:val="Ledtext"/>
    <w:qFormat/>
    <w:rsid w:val="00A87861"/>
    <w:pPr>
      <w:framePr w:hSpace="141" w:wrap="around" w:vAnchor="text" w:hAnchor="text" w:xAlign="center" w:y="1"/>
      <w:suppressOverlap/>
    </w:pPr>
    <w:rPr>
      <w:b/>
      <w:sz w:val="24"/>
    </w:rPr>
  </w:style>
  <w:style w:type="paragraph" w:customStyle="1" w:styleId="Textruta">
    <w:name w:val="Textruta"/>
    <w:link w:val="TextrutaChar"/>
    <w:qFormat/>
    <w:rsid w:val="00CC26EE"/>
    <w:rPr>
      <w:rFonts w:ascii="Garamond" w:hAnsi="Garamond"/>
      <w:sz w:val="24"/>
    </w:rPr>
  </w:style>
  <w:style w:type="character" w:customStyle="1" w:styleId="TextrutaChar">
    <w:name w:val="Textruta Char"/>
    <w:basedOn w:val="Standardstycketeckensnitt"/>
    <w:link w:val="Textruta"/>
    <w:rsid w:val="00CC26EE"/>
    <w:rPr>
      <w:rFonts w:ascii="Garamond" w:hAnsi="Garamond"/>
      <w:sz w:val="24"/>
    </w:rPr>
  </w:style>
  <w:style w:type="paragraph" w:customStyle="1" w:styleId="Brdtext1">
    <w:name w:val="Brödtext1"/>
    <w:link w:val="BrdtextChar"/>
    <w:qFormat/>
    <w:rsid w:val="00CC26EE"/>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basedOn w:val="Standardstycketeckensnitt"/>
    <w:link w:val="Brdtext1"/>
    <w:rsid w:val="00CC26EE"/>
    <w:rPr>
      <w:rFonts w:ascii="Garamond" w:hAnsi="Garamond"/>
      <w:color w:val="000000" w:themeColor="text1"/>
      <w:sz w:val="24"/>
      <w:szCs w:val="24"/>
    </w:rPr>
  </w:style>
  <w:style w:type="character" w:customStyle="1" w:styleId="Rubrik5Char">
    <w:name w:val="Rubrik 5 Char"/>
    <w:basedOn w:val="Standardstycketeckensnitt"/>
    <w:link w:val="Rubrik5"/>
    <w:semiHidden/>
    <w:rsid w:val="00F24677"/>
    <w:rPr>
      <w:rFonts w:asciiTheme="majorHAnsi" w:eastAsiaTheme="majorEastAsia" w:hAnsiTheme="majorHAnsi" w:cstheme="majorBidi"/>
      <w:color w:val="243F60" w:themeColor="accent1" w:themeShade="7F"/>
      <w:sz w:val="24"/>
      <w:szCs w:val="24"/>
    </w:rPr>
  </w:style>
  <w:style w:type="character" w:customStyle="1" w:styleId="Rubrik6Char">
    <w:name w:val="Rubrik 6 Char"/>
    <w:basedOn w:val="Standardstycketeckensnitt"/>
    <w:link w:val="Rubrik6"/>
    <w:semiHidden/>
    <w:rsid w:val="00F24677"/>
    <w:rPr>
      <w:rFonts w:asciiTheme="majorHAnsi" w:eastAsiaTheme="majorEastAsia" w:hAnsiTheme="majorHAnsi" w:cstheme="majorBidi"/>
      <w:i/>
      <w:iCs/>
      <w:color w:val="243F60" w:themeColor="accent1" w:themeShade="7F"/>
      <w:sz w:val="24"/>
      <w:szCs w:val="24"/>
    </w:rPr>
  </w:style>
  <w:style w:type="character" w:customStyle="1" w:styleId="Rubrik7Char">
    <w:name w:val="Rubrik 7 Char"/>
    <w:basedOn w:val="Standardstycketeckensnitt"/>
    <w:link w:val="Rubrik7"/>
    <w:semiHidden/>
    <w:rsid w:val="00F24677"/>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F24677"/>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24677"/>
    <w:rPr>
      <w:rFonts w:asciiTheme="majorHAnsi" w:eastAsiaTheme="majorEastAsia" w:hAnsiTheme="majorHAnsi" w:cstheme="majorBidi"/>
      <w:i/>
      <w:iCs/>
      <w:color w:val="404040" w:themeColor="text1" w:themeTint="BF"/>
    </w:rPr>
  </w:style>
  <w:style w:type="paragraph" w:styleId="Ballongtext">
    <w:name w:val="Balloon Text"/>
    <w:basedOn w:val="Normal"/>
    <w:link w:val="BallongtextChar"/>
    <w:rsid w:val="00466236"/>
    <w:rPr>
      <w:rFonts w:ascii="Tahoma" w:hAnsi="Tahoma" w:cs="Tahoma"/>
      <w:sz w:val="16"/>
      <w:szCs w:val="16"/>
    </w:rPr>
  </w:style>
  <w:style w:type="character" w:customStyle="1" w:styleId="BallongtextChar">
    <w:name w:val="Ballongtext Char"/>
    <w:basedOn w:val="Standardstycketeckensnitt"/>
    <w:link w:val="Ballongtext"/>
    <w:rsid w:val="00466236"/>
    <w:rPr>
      <w:rFonts w:ascii="Tahoma" w:hAnsi="Tahoma" w:cs="Tahoma"/>
      <w:color w:val="000000" w:themeColor="text1"/>
      <w:sz w:val="16"/>
      <w:szCs w:val="16"/>
    </w:rPr>
  </w:style>
  <w:style w:type="table" w:styleId="Tabellrutnt">
    <w:name w:val="Table Grid"/>
    <w:basedOn w:val="Normaltabell"/>
    <w:rsid w:val="00C0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jswidgets-arrayvaluecelllistitem">
    <w:name w:val="aw-jswidgets-arrayvaluecelllistitem"/>
    <w:basedOn w:val="Normal"/>
    <w:rsid w:val="00632781"/>
    <w:pPr>
      <w:spacing w:before="100" w:beforeAutospacing="1" w:after="100" w:afterAutospacing="1"/>
    </w:pPr>
    <w:rPr>
      <w:rFonts w:ascii="Times New Roman" w:hAnsi="Times New Roman"/>
      <w:color w:val="auto"/>
    </w:rPr>
  </w:style>
  <w:style w:type="character" w:customStyle="1" w:styleId="sw-property-val">
    <w:name w:val="sw-property-val"/>
    <w:basedOn w:val="Standardstycketeckensnitt"/>
    <w:rsid w:val="00632781"/>
  </w:style>
  <w:style w:type="character" w:styleId="Hyperlnk">
    <w:name w:val="Hyperlink"/>
    <w:basedOn w:val="Standardstycketeckensnitt"/>
    <w:uiPriority w:val="99"/>
    <w:unhideWhenUsed/>
    <w:rsid w:val="00DA61E9"/>
    <w:rPr>
      <w:color w:val="0000FF"/>
      <w:u w:val="single"/>
    </w:rPr>
  </w:style>
  <w:style w:type="paragraph" w:styleId="Innehllsfrteckningsrubrik">
    <w:name w:val="TOC Heading"/>
    <w:basedOn w:val="Rubrik1"/>
    <w:next w:val="Normal"/>
    <w:uiPriority w:val="39"/>
    <w:unhideWhenUsed/>
    <w:qFormat/>
    <w:rsid w:val="00D2030D"/>
    <w:pPr>
      <w:keepNext/>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Innehll1">
    <w:name w:val="toc 1"/>
    <w:basedOn w:val="Normal"/>
    <w:next w:val="Normal"/>
    <w:autoRedefine/>
    <w:uiPriority w:val="39"/>
    <w:unhideWhenUsed/>
    <w:rsid w:val="00D2030D"/>
    <w:pPr>
      <w:spacing w:after="100"/>
    </w:pPr>
  </w:style>
  <w:style w:type="paragraph" w:styleId="Innehll2">
    <w:name w:val="toc 2"/>
    <w:basedOn w:val="Normal"/>
    <w:next w:val="Normal"/>
    <w:autoRedefine/>
    <w:uiPriority w:val="39"/>
    <w:unhideWhenUsed/>
    <w:rsid w:val="00D2030D"/>
    <w:pPr>
      <w:spacing w:after="100"/>
      <w:ind w:left="240"/>
    </w:pPr>
  </w:style>
  <w:style w:type="paragraph" w:styleId="Innehll3">
    <w:name w:val="toc 3"/>
    <w:basedOn w:val="Normal"/>
    <w:next w:val="Normal"/>
    <w:autoRedefine/>
    <w:uiPriority w:val="39"/>
    <w:unhideWhenUsed/>
    <w:rsid w:val="00B2327B"/>
    <w:pPr>
      <w:tabs>
        <w:tab w:val="left" w:pos="1320"/>
        <w:tab w:val="right" w:leader="dot" w:pos="9170"/>
      </w:tabs>
      <w:spacing w:after="100"/>
      <w:ind w:left="480"/>
    </w:pPr>
    <w:rPr>
      <w:noProof/>
      <w:lang w:eastAsia="en-US"/>
    </w:rPr>
  </w:style>
  <w:style w:type="character" w:styleId="Kommentarsreferens">
    <w:name w:val="annotation reference"/>
    <w:basedOn w:val="Standardstycketeckensnitt"/>
    <w:semiHidden/>
    <w:unhideWhenUsed/>
    <w:rsid w:val="00736710"/>
    <w:rPr>
      <w:sz w:val="16"/>
      <w:szCs w:val="16"/>
    </w:rPr>
  </w:style>
  <w:style w:type="paragraph" w:styleId="Kommentarer">
    <w:name w:val="annotation text"/>
    <w:basedOn w:val="Normal"/>
    <w:link w:val="KommentarerChar"/>
    <w:unhideWhenUsed/>
    <w:rsid w:val="00736710"/>
    <w:rPr>
      <w:sz w:val="20"/>
      <w:szCs w:val="20"/>
    </w:rPr>
  </w:style>
  <w:style w:type="character" w:customStyle="1" w:styleId="KommentarerChar">
    <w:name w:val="Kommentarer Char"/>
    <w:basedOn w:val="Standardstycketeckensnitt"/>
    <w:link w:val="Kommentarer"/>
    <w:rsid w:val="00736710"/>
    <w:rPr>
      <w:rFonts w:ascii="Garamond" w:hAnsi="Garamond"/>
      <w:color w:val="000000" w:themeColor="text1"/>
    </w:rPr>
  </w:style>
  <w:style w:type="paragraph" w:styleId="Fotnotstext">
    <w:name w:val="footnote text"/>
    <w:basedOn w:val="Normal"/>
    <w:link w:val="FotnotstextChar"/>
    <w:semiHidden/>
    <w:unhideWhenUsed/>
    <w:rsid w:val="00091256"/>
    <w:rPr>
      <w:sz w:val="20"/>
      <w:szCs w:val="20"/>
    </w:rPr>
  </w:style>
  <w:style w:type="character" w:customStyle="1" w:styleId="FotnotstextChar">
    <w:name w:val="Fotnotstext Char"/>
    <w:basedOn w:val="Standardstycketeckensnitt"/>
    <w:link w:val="Fotnotstext"/>
    <w:semiHidden/>
    <w:rsid w:val="00091256"/>
    <w:rPr>
      <w:rFonts w:ascii="Garamond" w:hAnsi="Garamond"/>
      <w:color w:val="000000" w:themeColor="text1"/>
    </w:rPr>
  </w:style>
  <w:style w:type="character" w:styleId="Fotnotsreferens">
    <w:name w:val="footnote reference"/>
    <w:basedOn w:val="Standardstycketeckensnitt"/>
    <w:semiHidden/>
    <w:unhideWhenUsed/>
    <w:rsid w:val="00091256"/>
    <w:rPr>
      <w:vertAlign w:val="superscript"/>
    </w:rPr>
  </w:style>
  <w:style w:type="paragraph" w:styleId="Liststycke">
    <w:name w:val="List Paragraph"/>
    <w:basedOn w:val="Normal"/>
    <w:uiPriority w:val="34"/>
    <w:qFormat/>
    <w:rsid w:val="008E4E4C"/>
    <w:pPr>
      <w:ind w:left="720"/>
      <w:contextualSpacing/>
    </w:pPr>
    <w:rPr>
      <w:rFonts w:ascii="Times New Roman" w:hAnsi="Times New Roman"/>
      <w:sz w:val="22"/>
    </w:rPr>
  </w:style>
  <w:style w:type="character" w:styleId="Olstomnmnande">
    <w:name w:val="Unresolved Mention"/>
    <w:basedOn w:val="Standardstycketeckensnitt"/>
    <w:uiPriority w:val="99"/>
    <w:semiHidden/>
    <w:unhideWhenUsed/>
    <w:rsid w:val="008E4E4C"/>
    <w:rPr>
      <w:color w:val="605E5C"/>
      <w:shd w:val="clear" w:color="auto" w:fill="E1DFDD"/>
    </w:rPr>
  </w:style>
  <w:style w:type="character" w:styleId="Betoning">
    <w:name w:val="Emphasis"/>
    <w:basedOn w:val="Standardstycketeckensnitt"/>
    <w:uiPriority w:val="20"/>
    <w:qFormat/>
    <w:rsid w:val="008E38AE"/>
    <w:rPr>
      <w:i/>
      <w:iCs/>
    </w:rPr>
  </w:style>
  <w:style w:type="paragraph" w:styleId="Kommentarsmne">
    <w:name w:val="annotation subject"/>
    <w:basedOn w:val="Kommentarer"/>
    <w:next w:val="Kommentarer"/>
    <w:link w:val="KommentarsmneChar"/>
    <w:semiHidden/>
    <w:unhideWhenUsed/>
    <w:rsid w:val="009B3757"/>
    <w:rPr>
      <w:b/>
      <w:bCs/>
    </w:rPr>
  </w:style>
  <w:style w:type="character" w:customStyle="1" w:styleId="KommentarsmneChar">
    <w:name w:val="Kommentarsämne Char"/>
    <w:basedOn w:val="KommentarerChar"/>
    <w:link w:val="Kommentarsmne"/>
    <w:semiHidden/>
    <w:rsid w:val="009B3757"/>
    <w:rPr>
      <w:rFonts w:ascii="Garamond" w:hAnsi="Garamond"/>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58">
      <w:bodyDiv w:val="1"/>
      <w:marLeft w:val="0"/>
      <w:marRight w:val="0"/>
      <w:marTop w:val="0"/>
      <w:marBottom w:val="0"/>
      <w:divBdr>
        <w:top w:val="none" w:sz="0" w:space="0" w:color="auto"/>
        <w:left w:val="none" w:sz="0" w:space="0" w:color="auto"/>
        <w:bottom w:val="none" w:sz="0" w:space="0" w:color="auto"/>
        <w:right w:val="none" w:sz="0" w:space="0" w:color="auto"/>
      </w:divBdr>
      <w:divsChild>
        <w:div w:id="1481389081">
          <w:marLeft w:val="446"/>
          <w:marRight w:val="0"/>
          <w:marTop w:val="0"/>
          <w:marBottom w:val="0"/>
          <w:divBdr>
            <w:top w:val="none" w:sz="0" w:space="0" w:color="auto"/>
            <w:left w:val="none" w:sz="0" w:space="0" w:color="auto"/>
            <w:bottom w:val="none" w:sz="0" w:space="0" w:color="auto"/>
            <w:right w:val="none" w:sz="0" w:space="0" w:color="auto"/>
          </w:divBdr>
        </w:div>
        <w:div w:id="1041519265">
          <w:marLeft w:val="446"/>
          <w:marRight w:val="0"/>
          <w:marTop w:val="0"/>
          <w:marBottom w:val="0"/>
          <w:divBdr>
            <w:top w:val="none" w:sz="0" w:space="0" w:color="auto"/>
            <w:left w:val="none" w:sz="0" w:space="0" w:color="auto"/>
            <w:bottom w:val="none" w:sz="0" w:space="0" w:color="auto"/>
            <w:right w:val="none" w:sz="0" w:space="0" w:color="auto"/>
          </w:divBdr>
        </w:div>
        <w:div w:id="1622027883">
          <w:marLeft w:val="446"/>
          <w:marRight w:val="0"/>
          <w:marTop w:val="0"/>
          <w:marBottom w:val="0"/>
          <w:divBdr>
            <w:top w:val="none" w:sz="0" w:space="0" w:color="auto"/>
            <w:left w:val="none" w:sz="0" w:space="0" w:color="auto"/>
            <w:bottom w:val="none" w:sz="0" w:space="0" w:color="auto"/>
            <w:right w:val="none" w:sz="0" w:space="0" w:color="auto"/>
          </w:divBdr>
        </w:div>
        <w:div w:id="1938294451">
          <w:marLeft w:val="1166"/>
          <w:marRight w:val="0"/>
          <w:marTop w:val="0"/>
          <w:marBottom w:val="0"/>
          <w:divBdr>
            <w:top w:val="none" w:sz="0" w:space="0" w:color="auto"/>
            <w:left w:val="none" w:sz="0" w:space="0" w:color="auto"/>
            <w:bottom w:val="none" w:sz="0" w:space="0" w:color="auto"/>
            <w:right w:val="none" w:sz="0" w:space="0" w:color="auto"/>
          </w:divBdr>
        </w:div>
        <w:div w:id="1389187329">
          <w:marLeft w:val="446"/>
          <w:marRight w:val="0"/>
          <w:marTop w:val="0"/>
          <w:marBottom w:val="0"/>
          <w:divBdr>
            <w:top w:val="none" w:sz="0" w:space="0" w:color="auto"/>
            <w:left w:val="none" w:sz="0" w:space="0" w:color="auto"/>
            <w:bottom w:val="none" w:sz="0" w:space="0" w:color="auto"/>
            <w:right w:val="none" w:sz="0" w:space="0" w:color="auto"/>
          </w:divBdr>
        </w:div>
        <w:div w:id="160895426">
          <w:marLeft w:val="1166"/>
          <w:marRight w:val="0"/>
          <w:marTop w:val="0"/>
          <w:marBottom w:val="0"/>
          <w:divBdr>
            <w:top w:val="none" w:sz="0" w:space="0" w:color="auto"/>
            <w:left w:val="none" w:sz="0" w:space="0" w:color="auto"/>
            <w:bottom w:val="none" w:sz="0" w:space="0" w:color="auto"/>
            <w:right w:val="none" w:sz="0" w:space="0" w:color="auto"/>
          </w:divBdr>
        </w:div>
        <w:div w:id="1370568787">
          <w:marLeft w:val="446"/>
          <w:marRight w:val="0"/>
          <w:marTop w:val="0"/>
          <w:marBottom w:val="0"/>
          <w:divBdr>
            <w:top w:val="none" w:sz="0" w:space="0" w:color="auto"/>
            <w:left w:val="none" w:sz="0" w:space="0" w:color="auto"/>
            <w:bottom w:val="none" w:sz="0" w:space="0" w:color="auto"/>
            <w:right w:val="none" w:sz="0" w:space="0" w:color="auto"/>
          </w:divBdr>
        </w:div>
        <w:div w:id="2110150705">
          <w:marLeft w:val="1166"/>
          <w:marRight w:val="0"/>
          <w:marTop w:val="0"/>
          <w:marBottom w:val="0"/>
          <w:divBdr>
            <w:top w:val="none" w:sz="0" w:space="0" w:color="auto"/>
            <w:left w:val="none" w:sz="0" w:space="0" w:color="auto"/>
            <w:bottom w:val="none" w:sz="0" w:space="0" w:color="auto"/>
            <w:right w:val="none" w:sz="0" w:space="0" w:color="auto"/>
          </w:divBdr>
        </w:div>
      </w:divsChild>
    </w:div>
    <w:div w:id="184174588">
      <w:bodyDiv w:val="1"/>
      <w:marLeft w:val="0"/>
      <w:marRight w:val="0"/>
      <w:marTop w:val="0"/>
      <w:marBottom w:val="0"/>
      <w:divBdr>
        <w:top w:val="none" w:sz="0" w:space="0" w:color="auto"/>
        <w:left w:val="none" w:sz="0" w:space="0" w:color="auto"/>
        <w:bottom w:val="none" w:sz="0" w:space="0" w:color="auto"/>
        <w:right w:val="none" w:sz="0" w:space="0" w:color="auto"/>
      </w:divBdr>
      <w:divsChild>
        <w:div w:id="1701471528">
          <w:marLeft w:val="360"/>
          <w:marRight w:val="0"/>
          <w:marTop w:val="200"/>
          <w:marBottom w:val="0"/>
          <w:divBdr>
            <w:top w:val="none" w:sz="0" w:space="0" w:color="auto"/>
            <w:left w:val="none" w:sz="0" w:space="0" w:color="auto"/>
            <w:bottom w:val="none" w:sz="0" w:space="0" w:color="auto"/>
            <w:right w:val="none" w:sz="0" w:space="0" w:color="auto"/>
          </w:divBdr>
        </w:div>
        <w:div w:id="1580947143">
          <w:marLeft w:val="360"/>
          <w:marRight w:val="0"/>
          <w:marTop w:val="200"/>
          <w:marBottom w:val="0"/>
          <w:divBdr>
            <w:top w:val="none" w:sz="0" w:space="0" w:color="auto"/>
            <w:left w:val="none" w:sz="0" w:space="0" w:color="auto"/>
            <w:bottom w:val="none" w:sz="0" w:space="0" w:color="auto"/>
            <w:right w:val="none" w:sz="0" w:space="0" w:color="auto"/>
          </w:divBdr>
        </w:div>
        <w:div w:id="1892618585">
          <w:marLeft w:val="360"/>
          <w:marRight w:val="0"/>
          <w:marTop w:val="200"/>
          <w:marBottom w:val="0"/>
          <w:divBdr>
            <w:top w:val="none" w:sz="0" w:space="0" w:color="auto"/>
            <w:left w:val="none" w:sz="0" w:space="0" w:color="auto"/>
            <w:bottom w:val="none" w:sz="0" w:space="0" w:color="auto"/>
            <w:right w:val="none" w:sz="0" w:space="0" w:color="auto"/>
          </w:divBdr>
        </w:div>
      </w:divsChild>
    </w:div>
    <w:div w:id="397367451">
      <w:bodyDiv w:val="1"/>
      <w:marLeft w:val="0"/>
      <w:marRight w:val="0"/>
      <w:marTop w:val="0"/>
      <w:marBottom w:val="0"/>
      <w:divBdr>
        <w:top w:val="none" w:sz="0" w:space="0" w:color="auto"/>
        <w:left w:val="none" w:sz="0" w:space="0" w:color="auto"/>
        <w:bottom w:val="none" w:sz="0" w:space="0" w:color="auto"/>
        <w:right w:val="none" w:sz="0" w:space="0" w:color="auto"/>
      </w:divBdr>
    </w:div>
    <w:div w:id="507863966">
      <w:bodyDiv w:val="1"/>
      <w:marLeft w:val="0"/>
      <w:marRight w:val="0"/>
      <w:marTop w:val="0"/>
      <w:marBottom w:val="0"/>
      <w:divBdr>
        <w:top w:val="none" w:sz="0" w:space="0" w:color="auto"/>
        <w:left w:val="none" w:sz="0" w:space="0" w:color="auto"/>
        <w:bottom w:val="none" w:sz="0" w:space="0" w:color="auto"/>
        <w:right w:val="none" w:sz="0" w:space="0" w:color="auto"/>
      </w:divBdr>
    </w:div>
    <w:div w:id="601839752">
      <w:bodyDiv w:val="1"/>
      <w:marLeft w:val="0"/>
      <w:marRight w:val="0"/>
      <w:marTop w:val="0"/>
      <w:marBottom w:val="0"/>
      <w:divBdr>
        <w:top w:val="none" w:sz="0" w:space="0" w:color="auto"/>
        <w:left w:val="none" w:sz="0" w:space="0" w:color="auto"/>
        <w:bottom w:val="none" w:sz="0" w:space="0" w:color="auto"/>
        <w:right w:val="none" w:sz="0" w:space="0" w:color="auto"/>
      </w:divBdr>
      <w:divsChild>
        <w:div w:id="878204478">
          <w:marLeft w:val="446"/>
          <w:marRight w:val="0"/>
          <w:marTop w:val="0"/>
          <w:marBottom w:val="0"/>
          <w:divBdr>
            <w:top w:val="none" w:sz="0" w:space="0" w:color="auto"/>
            <w:left w:val="none" w:sz="0" w:space="0" w:color="auto"/>
            <w:bottom w:val="none" w:sz="0" w:space="0" w:color="auto"/>
            <w:right w:val="none" w:sz="0" w:space="0" w:color="auto"/>
          </w:divBdr>
        </w:div>
        <w:div w:id="1853453064">
          <w:marLeft w:val="446"/>
          <w:marRight w:val="0"/>
          <w:marTop w:val="0"/>
          <w:marBottom w:val="0"/>
          <w:divBdr>
            <w:top w:val="none" w:sz="0" w:space="0" w:color="auto"/>
            <w:left w:val="none" w:sz="0" w:space="0" w:color="auto"/>
            <w:bottom w:val="none" w:sz="0" w:space="0" w:color="auto"/>
            <w:right w:val="none" w:sz="0" w:space="0" w:color="auto"/>
          </w:divBdr>
        </w:div>
        <w:div w:id="356664052">
          <w:marLeft w:val="446"/>
          <w:marRight w:val="0"/>
          <w:marTop w:val="0"/>
          <w:marBottom w:val="0"/>
          <w:divBdr>
            <w:top w:val="none" w:sz="0" w:space="0" w:color="auto"/>
            <w:left w:val="none" w:sz="0" w:space="0" w:color="auto"/>
            <w:bottom w:val="none" w:sz="0" w:space="0" w:color="auto"/>
            <w:right w:val="none" w:sz="0" w:space="0" w:color="auto"/>
          </w:divBdr>
        </w:div>
        <w:div w:id="187524461">
          <w:marLeft w:val="1166"/>
          <w:marRight w:val="0"/>
          <w:marTop w:val="0"/>
          <w:marBottom w:val="0"/>
          <w:divBdr>
            <w:top w:val="none" w:sz="0" w:space="0" w:color="auto"/>
            <w:left w:val="none" w:sz="0" w:space="0" w:color="auto"/>
            <w:bottom w:val="none" w:sz="0" w:space="0" w:color="auto"/>
            <w:right w:val="none" w:sz="0" w:space="0" w:color="auto"/>
          </w:divBdr>
        </w:div>
        <w:div w:id="462774631">
          <w:marLeft w:val="446"/>
          <w:marRight w:val="0"/>
          <w:marTop w:val="0"/>
          <w:marBottom w:val="0"/>
          <w:divBdr>
            <w:top w:val="none" w:sz="0" w:space="0" w:color="auto"/>
            <w:left w:val="none" w:sz="0" w:space="0" w:color="auto"/>
            <w:bottom w:val="none" w:sz="0" w:space="0" w:color="auto"/>
            <w:right w:val="none" w:sz="0" w:space="0" w:color="auto"/>
          </w:divBdr>
        </w:div>
        <w:div w:id="414595406">
          <w:marLeft w:val="1166"/>
          <w:marRight w:val="0"/>
          <w:marTop w:val="0"/>
          <w:marBottom w:val="0"/>
          <w:divBdr>
            <w:top w:val="none" w:sz="0" w:space="0" w:color="auto"/>
            <w:left w:val="none" w:sz="0" w:space="0" w:color="auto"/>
            <w:bottom w:val="none" w:sz="0" w:space="0" w:color="auto"/>
            <w:right w:val="none" w:sz="0" w:space="0" w:color="auto"/>
          </w:divBdr>
        </w:div>
        <w:div w:id="694815812">
          <w:marLeft w:val="446"/>
          <w:marRight w:val="0"/>
          <w:marTop w:val="0"/>
          <w:marBottom w:val="0"/>
          <w:divBdr>
            <w:top w:val="none" w:sz="0" w:space="0" w:color="auto"/>
            <w:left w:val="none" w:sz="0" w:space="0" w:color="auto"/>
            <w:bottom w:val="none" w:sz="0" w:space="0" w:color="auto"/>
            <w:right w:val="none" w:sz="0" w:space="0" w:color="auto"/>
          </w:divBdr>
        </w:div>
        <w:div w:id="1460297579">
          <w:marLeft w:val="1166"/>
          <w:marRight w:val="0"/>
          <w:marTop w:val="0"/>
          <w:marBottom w:val="0"/>
          <w:divBdr>
            <w:top w:val="none" w:sz="0" w:space="0" w:color="auto"/>
            <w:left w:val="none" w:sz="0" w:space="0" w:color="auto"/>
            <w:bottom w:val="none" w:sz="0" w:space="0" w:color="auto"/>
            <w:right w:val="none" w:sz="0" w:space="0" w:color="auto"/>
          </w:divBdr>
        </w:div>
      </w:divsChild>
    </w:div>
    <w:div w:id="659890188">
      <w:bodyDiv w:val="1"/>
      <w:marLeft w:val="0"/>
      <w:marRight w:val="0"/>
      <w:marTop w:val="0"/>
      <w:marBottom w:val="0"/>
      <w:divBdr>
        <w:top w:val="none" w:sz="0" w:space="0" w:color="auto"/>
        <w:left w:val="none" w:sz="0" w:space="0" w:color="auto"/>
        <w:bottom w:val="none" w:sz="0" w:space="0" w:color="auto"/>
        <w:right w:val="none" w:sz="0" w:space="0" w:color="auto"/>
      </w:divBdr>
    </w:div>
    <w:div w:id="932007489">
      <w:bodyDiv w:val="1"/>
      <w:marLeft w:val="0"/>
      <w:marRight w:val="0"/>
      <w:marTop w:val="0"/>
      <w:marBottom w:val="0"/>
      <w:divBdr>
        <w:top w:val="none" w:sz="0" w:space="0" w:color="auto"/>
        <w:left w:val="none" w:sz="0" w:space="0" w:color="auto"/>
        <w:bottom w:val="none" w:sz="0" w:space="0" w:color="auto"/>
        <w:right w:val="none" w:sz="0" w:space="0" w:color="auto"/>
      </w:divBdr>
      <w:divsChild>
        <w:div w:id="757747682">
          <w:marLeft w:val="360"/>
          <w:marRight w:val="0"/>
          <w:marTop w:val="200"/>
          <w:marBottom w:val="0"/>
          <w:divBdr>
            <w:top w:val="none" w:sz="0" w:space="0" w:color="auto"/>
            <w:left w:val="none" w:sz="0" w:space="0" w:color="auto"/>
            <w:bottom w:val="none" w:sz="0" w:space="0" w:color="auto"/>
            <w:right w:val="none" w:sz="0" w:space="0" w:color="auto"/>
          </w:divBdr>
        </w:div>
        <w:div w:id="1019308508">
          <w:marLeft w:val="360"/>
          <w:marRight w:val="0"/>
          <w:marTop w:val="200"/>
          <w:marBottom w:val="0"/>
          <w:divBdr>
            <w:top w:val="none" w:sz="0" w:space="0" w:color="auto"/>
            <w:left w:val="none" w:sz="0" w:space="0" w:color="auto"/>
            <w:bottom w:val="none" w:sz="0" w:space="0" w:color="auto"/>
            <w:right w:val="none" w:sz="0" w:space="0" w:color="auto"/>
          </w:divBdr>
        </w:div>
      </w:divsChild>
    </w:div>
    <w:div w:id="1118529062">
      <w:bodyDiv w:val="1"/>
      <w:marLeft w:val="0"/>
      <w:marRight w:val="0"/>
      <w:marTop w:val="0"/>
      <w:marBottom w:val="0"/>
      <w:divBdr>
        <w:top w:val="none" w:sz="0" w:space="0" w:color="auto"/>
        <w:left w:val="none" w:sz="0" w:space="0" w:color="auto"/>
        <w:bottom w:val="none" w:sz="0" w:space="0" w:color="auto"/>
        <w:right w:val="none" w:sz="0" w:space="0" w:color="auto"/>
      </w:divBdr>
    </w:div>
    <w:div w:id="1173301892">
      <w:bodyDiv w:val="1"/>
      <w:marLeft w:val="0"/>
      <w:marRight w:val="0"/>
      <w:marTop w:val="0"/>
      <w:marBottom w:val="0"/>
      <w:divBdr>
        <w:top w:val="none" w:sz="0" w:space="0" w:color="auto"/>
        <w:left w:val="none" w:sz="0" w:space="0" w:color="auto"/>
        <w:bottom w:val="none" w:sz="0" w:space="0" w:color="auto"/>
        <w:right w:val="none" w:sz="0" w:space="0" w:color="auto"/>
      </w:divBdr>
    </w:div>
    <w:div w:id="1193618238">
      <w:bodyDiv w:val="1"/>
      <w:marLeft w:val="0"/>
      <w:marRight w:val="0"/>
      <w:marTop w:val="0"/>
      <w:marBottom w:val="0"/>
      <w:divBdr>
        <w:top w:val="none" w:sz="0" w:space="0" w:color="auto"/>
        <w:left w:val="none" w:sz="0" w:space="0" w:color="auto"/>
        <w:bottom w:val="none" w:sz="0" w:space="0" w:color="auto"/>
        <w:right w:val="none" w:sz="0" w:space="0" w:color="auto"/>
      </w:divBdr>
    </w:div>
    <w:div w:id="1208712972">
      <w:bodyDiv w:val="1"/>
      <w:marLeft w:val="0"/>
      <w:marRight w:val="0"/>
      <w:marTop w:val="0"/>
      <w:marBottom w:val="0"/>
      <w:divBdr>
        <w:top w:val="none" w:sz="0" w:space="0" w:color="auto"/>
        <w:left w:val="none" w:sz="0" w:space="0" w:color="auto"/>
        <w:bottom w:val="none" w:sz="0" w:space="0" w:color="auto"/>
        <w:right w:val="none" w:sz="0" w:space="0" w:color="auto"/>
      </w:divBdr>
    </w:div>
    <w:div w:id="1420979770">
      <w:bodyDiv w:val="1"/>
      <w:marLeft w:val="0"/>
      <w:marRight w:val="0"/>
      <w:marTop w:val="0"/>
      <w:marBottom w:val="0"/>
      <w:divBdr>
        <w:top w:val="none" w:sz="0" w:space="0" w:color="auto"/>
        <w:left w:val="none" w:sz="0" w:space="0" w:color="auto"/>
        <w:bottom w:val="none" w:sz="0" w:space="0" w:color="auto"/>
        <w:right w:val="none" w:sz="0" w:space="0" w:color="auto"/>
      </w:divBdr>
      <w:divsChild>
        <w:div w:id="1915552350">
          <w:marLeft w:val="360"/>
          <w:marRight w:val="0"/>
          <w:marTop w:val="200"/>
          <w:marBottom w:val="0"/>
          <w:divBdr>
            <w:top w:val="none" w:sz="0" w:space="0" w:color="auto"/>
            <w:left w:val="none" w:sz="0" w:space="0" w:color="auto"/>
            <w:bottom w:val="none" w:sz="0" w:space="0" w:color="auto"/>
            <w:right w:val="none" w:sz="0" w:space="0" w:color="auto"/>
          </w:divBdr>
        </w:div>
        <w:div w:id="1180968916">
          <w:marLeft w:val="360"/>
          <w:marRight w:val="0"/>
          <w:marTop w:val="200"/>
          <w:marBottom w:val="0"/>
          <w:divBdr>
            <w:top w:val="none" w:sz="0" w:space="0" w:color="auto"/>
            <w:left w:val="none" w:sz="0" w:space="0" w:color="auto"/>
            <w:bottom w:val="none" w:sz="0" w:space="0" w:color="auto"/>
            <w:right w:val="none" w:sz="0" w:space="0" w:color="auto"/>
          </w:divBdr>
        </w:div>
        <w:div w:id="334495900">
          <w:marLeft w:val="360"/>
          <w:marRight w:val="0"/>
          <w:marTop w:val="200"/>
          <w:marBottom w:val="0"/>
          <w:divBdr>
            <w:top w:val="none" w:sz="0" w:space="0" w:color="auto"/>
            <w:left w:val="none" w:sz="0" w:space="0" w:color="auto"/>
            <w:bottom w:val="none" w:sz="0" w:space="0" w:color="auto"/>
            <w:right w:val="none" w:sz="0" w:space="0" w:color="auto"/>
          </w:divBdr>
        </w:div>
        <w:div w:id="477109135">
          <w:marLeft w:val="360"/>
          <w:marRight w:val="0"/>
          <w:marTop w:val="200"/>
          <w:marBottom w:val="0"/>
          <w:divBdr>
            <w:top w:val="none" w:sz="0" w:space="0" w:color="auto"/>
            <w:left w:val="none" w:sz="0" w:space="0" w:color="auto"/>
            <w:bottom w:val="none" w:sz="0" w:space="0" w:color="auto"/>
            <w:right w:val="none" w:sz="0" w:space="0" w:color="auto"/>
          </w:divBdr>
        </w:div>
      </w:divsChild>
    </w:div>
    <w:div w:id="1429161588">
      <w:bodyDiv w:val="1"/>
      <w:marLeft w:val="0"/>
      <w:marRight w:val="0"/>
      <w:marTop w:val="0"/>
      <w:marBottom w:val="0"/>
      <w:divBdr>
        <w:top w:val="none" w:sz="0" w:space="0" w:color="auto"/>
        <w:left w:val="none" w:sz="0" w:space="0" w:color="auto"/>
        <w:bottom w:val="none" w:sz="0" w:space="0" w:color="auto"/>
        <w:right w:val="none" w:sz="0" w:space="0" w:color="auto"/>
      </w:divBdr>
    </w:div>
    <w:div w:id="1991709389">
      <w:bodyDiv w:val="1"/>
      <w:marLeft w:val="0"/>
      <w:marRight w:val="0"/>
      <w:marTop w:val="0"/>
      <w:marBottom w:val="0"/>
      <w:divBdr>
        <w:top w:val="none" w:sz="0" w:space="0" w:color="auto"/>
        <w:left w:val="none" w:sz="0" w:space="0" w:color="auto"/>
        <w:bottom w:val="none" w:sz="0" w:space="0" w:color="auto"/>
        <w:right w:val="none" w:sz="0" w:space="0" w:color="auto"/>
      </w:divBdr>
    </w:div>
    <w:div w:id="2028286491">
      <w:bodyDiv w:val="1"/>
      <w:marLeft w:val="0"/>
      <w:marRight w:val="0"/>
      <w:marTop w:val="0"/>
      <w:marBottom w:val="0"/>
      <w:divBdr>
        <w:top w:val="none" w:sz="0" w:space="0" w:color="auto"/>
        <w:left w:val="none" w:sz="0" w:space="0" w:color="auto"/>
        <w:bottom w:val="none" w:sz="0" w:space="0" w:color="auto"/>
        <w:right w:val="none" w:sz="0" w:space="0" w:color="auto"/>
      </w:divBdr>
      <w:divsChild>
        <w:div w:id="1732650103">
          <w:marLeft w:val="360"/>
          <w:marRight w:val="0"/>
          <w:marTop w:val="200"/>
          <w:marBottom w:val="0"/>
          <w:divBdr>
            <w:top w:val="none" w:sz="0" w:space="0" w:color="auto"/>
            <w:left w:val="none" w:sz="0" w:space="0" w:color="auto"/>
            <w:bottom w:val="none" w:sz="0" w:space="0" w:color="auto"/>
            <w:right w:val="none" w:sz="0" w:space="0" w:color="auto"/>
          </w:divBdr>
        </w:div>
      </w:divsChild>
    </w:div>
    <w:div w:id="2062173261">
      <w:bodyDiv w:val="1"/>
      <w:marLeft w:val="0"/>
      <w:marRight w:val="0"/>
      <w:marTop w:val="0"/>
      <w:marBottom w:val="0"/>
      <w:divBdr>
        <w:top w:val="none" w:sz="0" w:space="0" w:color="auto"/>
        <w:left w:val="none" w:sz="0" w:space="0" w:color="auto"/>
        <w:bottom w:val="none" w:sz="0" w:space="0" w:color="auto"/>
        <w:right w:val="none" w:sz="0" w:space="0" w:color="auto"/>
      </w:divBdr>
    </w:div>
    <w:div w:id="20640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MVteamcenteradmin.marin@fmv.se" TargetMode="External"/><Relationship Id="rId18" Type="http://schemas.openxmlformats.org/officeDocument/2006/relationships/hyperlink" Target="mailto:cfsfmvpubl@fmv.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m-plm-bestallningar@mil.se" TargetMode="External"/><Relationship Id="rId7" Type="http://schemas.openxmlformats.org/officeDocument/2006/relationships/styles" Target="styles.xml"/><Relationship Id="rId12" Type="http://schemas.openxmlformats.org/officeDocument/2006/relationships/hyperlink" Target="mailto:FMVteamcenteradmin.fl&#8203;yg@fmv.se" TargetMode="External"/><Relationship Id="rId17" Type="http://schemas.openxmlformats.org/officeDocument/2006/relationships/hyperlink" Target="mailto:utbildning.plm@fmv.se" TargetMode="External"/><Relationship Id="rId25" Type="http://schemas.openxmlformats.org/officeDocument/2006/relationships/hyperlink" Target="https://logistikportalen.fmv.se/tjansterprodukter/plm/Sidor/anvandarkonto.aspx" TargetMode="External"/><Relationship Id="rId2" Type="http://schemas.openxmlformats.org/officeDocument/2006/relationships/customXml" Target="../customXml/item2.xml"/><Relationship Id="rId16" Type="http://schemas.openxmlformats.org/officeDocument/2006/relationships/hyperlink" Target="mailto:teamcenteradmin.ledek@fmv.se" TargetMode="External"/><Relationship Id="rId20" Type="http://schemas.openxmlformats.org/officeDocument/2006/relationships/hyperlink" Target="mailto:fm-plm-bestallningar@mil.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amcenter.fmvpubl.se/" TargetMode="External"/><Relationship Id="rId5" Type="http://schemas.openxmlformats.org/officeDocument/2006/relationships/customXml" Target="../customXml/item5.xml"/><Relationship Id="rId15" Type="http://schemas.openxmlformats.org/officeDocument/2006/relationships/hyperlink" Target="mailto:FMVteamcenteradmin.log@fmv.se" TargetMode="External"/><Relationship Id="rId23" Type="http://schemas.openxmlformats.org/officeDocument/2006/relationships/hyperlink" Target="mailto:fm-plm-bestallningar@mil.s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erksamhetsstod@fmv.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MVteamcenteradmin.led@fmv.se" TargetMode="External"/><Relationship Id="rId22" Type="http://schemas.openxmlformats.org/officeDocument/2006/relationships/hyperlink" Target="mailto:verksamhetsstod@fmv.se"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ogistikportalen.fmv.se/tjansterprodukter/plm/Sidor/anvandarkonto.aspx" TargetMode="External"/><Relationship Id="rId3" Type="http://schemas.openxmlformats.org/officeDocument/2006/relationships/hyperlink" Target="https://logistikportalen.fmv.se/tjansterprodukter/plm/Sidor/anvandarkonto.aspx" TargetMode="External"/><Relationship Id="rId7" Type="http://schemas.openxmlformats.org/officeDocument/2006/relationships/hyperlink" Target="https://logistikportalen.fmv.se/tjansterprodukter/plm/Sidor/anvandarkonto.aspx" TargetMode="External"/><Relationship Id="rId2" Type="http://schemas.openxmlformats.org/officeDocument/2006/relationships/hyperlink" Target="https://teamcenter.fmvpubl.se/" TargetMode="External"/><Relationship Id="rId1" Type="http://schemas.openxmlformats.org/officeDocument/2006/relationships/hyperlink" Target="https://teamcenter.fmvpubl.se/" TargetMode="External"/><Relationship Id="rId6" Type="http://schemas.openxmlformats.org/officeDocument/2006/relationships/hyperlink" Target="https://logistikportalen.fmv.se/tjansterprodukter/plm/Sidor/anvandarkonto.aspx" TargetMode="External"/><Relationship Id="rId5" Type="http://schemas.openxmlformats.org/officeDocument/2006/relationships/hyperlink" Target="https://teamcenter.fmvpubl.se/" TargetMode="External"/><Relationship Id="rId4" Type="http://schemas.openxmlformats.org/officeDocument/2006/relationships/hyperlink" Target="https://logistikportalen.fmv.se/tjansterprodukter/plm/Sidor/anvandarkonto.aspx" TargetMode="External"/><Relationship Id="rId9" Type="http://schemas.openxmlformats.org/officeDocument/2006/relationships/hyperlink" Target="https://logistikportalen.fmv.se/tjansterprodukter/plm/Sidor/anvandarkont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619528077455591A0CF42A3ACD1C7"/>
        <w:category>
          <w:name w:val="Allmänt"/>
          <w:gallery w:val="placeholder"/>
        </w:category>
        <w:types>
          <w:type w:val="bbPlcHdr"/>
        </w:types>
        <w:behaviors>
          <w:behavior w:val="content"/>
        </w:behaviors>
        <w:guid w:val="{5579CBD5-95DF-44C3-8B78-BBC1F32CAA6A}"/>
      </w:docPartPr>
      <w:docPartBody>
        <w:p w:rsidR="00DA34D8" w:rsidRDefault="00130022">
          <w:r>
            <w:t>ange</w:t>
          </w:r>
        </w:p>
      </w:docPartBody>
    </w:docPart>
    <w:docPart>
      <w:docPartPr>
        <w:name w:val="DE34C27C01F24D29BBE1342B7ECB5626"/>
        <w:category>
          <w:name w:val="Allmänt"/>
          <w:gallery w:val="placeholder"/>
        </w:category>
        <w:types>
          <w:type w:val="bbPlcHdr"/>
        </w:types>
        <w:behaviors>
          <w:behavior w:val="content"/>
        </w:behaviors>
        <w:guid w:val="{FCEFF889-D337-4BFE-B77E-894BB565B281}"/>
      </w:docPartPr>
      <w:docPartBody>
        <w:p w:rsidR="00DA34D8" w:rsidRDefault="00130022">
          <w:r w:rsidRPr="00C32523">
            <w:t>ange</w:t>
          </w:r>
        </w:p>
      </w:docPartBody>
    </w:docPart>
    <w:docPart>
      <w:docPartPr>
        <w:name w:val="8BD3865FF90E4202B105461002C72CE1"/>
        <w:category>
          <w:name w:val="Allmänt"/>
          <w:gallery w:val="placeholder"/>
        </w:category>
        <w:types>
          <w:type w:val="bbPlcHdr"/>
        </w:types>
        <w:behaviors>
          <w:behavior w:val="content"/>
        </w:behaviors>
        <w:guid w:val="{B8B09257-12D3-4A71-956A-C50F4011F20F}"/>
      </w:docPartPr>
      <w:docPartBody>
        <w:p w:rsidR="00DA34D8" w:rsidRDefault="00130022">
          <w:r w:rsidRPr="00C32523">
            <w:t>ange</w:t>
          </w:r>
        </w:p>
      </w:docPartBody>
    </w:docPart>
    <w:docPart>
      <w:docPartPr>
        <w:name w:val="7E28CAD59C42488094874A13E2371D22"/>
        <w:category>
          <w:name w:val="Allmänt"/>
          <w:gallery w:val="placeholder"/>
        </w:category>
        <w:types>
          <w:type w:val="bbPlcHdr"/>
        </w:types>
        <w:behaviors>
          <w:behavior w:val="content"/>
        </w:behaviors>
        <w:guid w:val="{D2653CE3-FB7D-4466-A267-AD40EF4F5F8C}"/>
      </w:docPartPr>
      <w:docPartBody>
        <w:p w:rsidR="00DA34D8" w:rsidRDefault="00130022">
          <w:r>
            <w:t>ange</w:t>
          </w:r>
        </w:p>
      </w:docPartBody>
    </w:docPart>
    <w:docPart>
      <w:docPartPr>
        <w:name w:val="0CE62AC9D7234B1FBCF395BA357A5257"/>
        <w:category>
          <w:name w:val="Allmänt"/>
          <w:gallery w:val="placeholder"/>
        </w:category>
        <w:types>
          <w:type w:val="bbPlcHdr"/>
        </w:types>
        <w:behaviors>
          <w:behavior w:val="content"/>
        </w:behaviors>
        <w:guid w:val="{1346D87F-878E-43AB-9150-6EA3CCEE46FC}"/>
      </w:docPartPr>
      <w:docPartBody>
        <w:p w:rsidR="00DA34D8" w:rsidRDefault="00130022" w:rsidP="00130022">
          <w:pPr>
            <w:pStyle w:val="0CE62AC9D7234B1FBCF395BA357A5257"/>
          </w:pPr>
          <w:r w:rsidRPr="00C32523">
            <w:rPr>
              <w:lang w:val="en-US"/>
            </w:rPr>
            <w:t>ange</w:t>
          </w:r>
        </w:p>
      </w:docPartBody>
    </w:docPart>
    <w:docPart>
      <w:docPartPr>
        <w:name w:val="2E665E49356F43D7B214B6B6BB9D1BBD"/>
        <w:category>
          <w:name w:val="Allmänt"/>
          <w:gallery w:val="placeholder"/>
        </w:category>
        <w:types>
          <w:type w:val="bbPlcHdr"/>
        </w:types>
        <w:behaviors>
          <w:behavior w:val="content"/>
        </w:behaviors>
        <w:guid w:val="{9BF4EE74-2847-4D5E-B1D2-21E40308F12D}"/>
      </w:docPartPr>
      <w:docPartBody>
        <w:p w:rsidR="00DA34D8" w:rsidRDefault="00130022" w:rsidP="00130022">
          <w:pPr>
            <w:pStyle w:val="2E665E49356F43D7B214B6B6BB9D1BBD"/>
          </w:pPr>
          <w:r w:rsidRPr="002B1DE5">
            <w:rPr>
              <w:rStyle w:val="TextrutaChar"/>
            </w:rPr>
            <w:t>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22"/>
    <w:rsid w:val="00130022"/>
    <w:rsid w:val="001E75D3"/>
    <w:rsid w:val="002B0734"/>
    <w:rsid w:val="008454C5"/>
    <w:rsid w:val="00902A22"/>
    <w:rsid w:val="00AE6F23"/>
    <w:rsid w:val="00B446CA"/>
    <w:rsid w:val="00DA34D8"/>
    <w:rsid w:val="00EA64C6"/>
    <w:rsid w:val="00FB6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22"/>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CE62AC9D7234B1FBCF395BA357A5257">
    <w:name w:val="0CE62AC9D7234B1FBCF395BA357A5257"/>
    <w:rsid w:val="00130022"/>
    <w:pPr>
      <w:spacing w:after="0" w:line="240" w:lineRule="auto"/>
    </w:pPr>
    <w:rPr>
      <w:rFonts w:ascii="Garamond" w:eastAsia="Times New Roman" w:hAnsi="Garamond" w:cs="Times New Roman"/>
      <w:sz w:val="24"/>
      <w:szCs w:val="20"/>
    </w:rPr>
  </w:style>
  <w:style w:type="paragraph" w:customStyle="1" w:styleId="Textruta">
    <w:name w:val="Textruta"/>
    <w:link w:val="TextrutaChar"/>
    <w:qFormat/>
    <w:rsid w:val="00130022"/>
    <w:pPr>
      <w:spacing w:after="0" w:line="240" w:lineRule="auto"/>
    </w:pPr>
    <w:rPr>
      <w:rFonts w:ascii="Garamond" w:eastAsia="Times New Roman" w:hAnsi="Garamond" w:cs="Times New Roman"/>
      <w:sz w:val="24"/>
      <w:szCs w:val="20"/>
    </w:rPr>
  </w:style>
  <w:style w:type="character" w:customStyle="1" w:styleId="TextrutaChar">
    <w:name w:val="Textruta Char"/>
    <w:basedOn w:val="Standardstycketeckensnitt"/>
    <w:link w:val="Textruta"/>
    <w:rsid w:val="00130022"/>
    <w:rPr>
      <w:rFonts w:ascii="Garamond" w:eastAsia="Times New Roman" w:hAnsi="Garamond" w:cs="Times New Roman"/>
      <w:sz w:val="24"/>
      <w:szCs w:val="20"/>
    </w:rPr>
  </w:style>
  <w:style w:type="paragraph" w:customStyle="1" w:styleId="2E665E49356F43D7B214B6B6BB9D1BBD">
    <w:name w:val="2E665E49356F43D7B214B6B6BB9D1BBD"/>
    <w:rsid w:val="00130022"/>
    <w:pPr>
      <w:spacing w:after="0" w:line="240" w:lineRule="auto"/>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D00CED28B53045932C01E7FDE45083" ma:contentTypeVersion="17" ma:contentTypeDescription="Skapa ett nytt dokument." ma:contentTypeScope="" ma:versionID="b285ee06a248ae7bfa60b90dc3502728">
  <xsd:schema xmlns:xsd="http://www.w3.org/2001/XMLSchema" xmlns:xs="http://www.w3.org/2001/XMLSchema" xmlns:p="http://schemas.microsoft.com/office/2006/metadata/properties" xmlns:ns1="http://schemas.microsoft.com/sharepoint/v3" xmlns:ns2="900b1448-7d11-4efa-af57-63afee4b5cee" xmlns:ns3="04435a31-cf51-4a09-8c14-bc57e1174e7f" targetNamespace="http://schemas.microsoft.com/office/2006/metadata/properties" ma:root="true" ma:fieldsID="d0b6693465878da50225bdd05585467a" ns1:_="" ns2:_="" ns3:_="">
    <xsd:import namespace="http://schemas.microsoft.com/sharepoint/v3"/>
    <xsd:import namespace="900b1448-7d11-4efa-af57-63afee4b5cee"/>
    <xsd:import namespace="04435a31-cf51-4a09-8c14-bc57e1174e7f"/>
    <xsd:element name="properties">
      <xsd:complexType>
        <xsd:sequence>
          <xsd:element name="documentManagement">
            <xsd:complexType>
              <xsd:all>
                <xsd:element ref="ns1:PublishingStartDate" minOccurs="0"/>
                <xsd:element ref="ns1:PublishingExpirationDate" minOccurs="0"/>
                <xsd:element ref="ns2:Status" minOccurs="0"/>
                <xsd:element ref="ns2:p5266d7d1f1e4ccaaf2c82de5b2ed1e6" minOccurs="0"/>
                <xsd:element ref="ns3:TaxCatchAll" minOccurs="0"/>
                <xsd:element ref="ns2:f172acfea83f4f42ba9e5764b95140ee" minOccurs="0"/>
                <xsd:element ref="ns2:jfe1ab9d16774d589c21b4243fb4e7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b1448-7d11-4efa-af57-63afee4b5cee" elementFormDefault="qualified">
    <xsd:import namespace="http://schemas.microsoft.com/office/2006/documentManagement/types"/>
    <xsd:import namespace="http://schemas.microsoft.com/office/infopath/2007/PartnerControls"/>
    <xsd:element name="Status" ma:index="10" nillable="true" ma:displayName="Status" ma:default="Utkast" ma:format="Dropdown" ma:internalName="Status">
      <xsd:simpleType>
        <xsd:restriction base="dms:Choice">
          <xsd:enumeration value="Utkast"/>
          <xsd:enumeration value="Väntande"/>
          <xsd:enumeration value="Fastställd"/>
          <xsd:enumeration value="Upphävd"/>
        </xsd:restriction>
      </xsd:simpleType>
    </xsd:element>
    <xsd:element name="p5266d7d1f1e4ccaaf2c82de5b2ed1e6" ma:index="12" nillable="true" ma:taxonomy="true" ma:internalName="p5266d7d1f1e4ccaaf2c82de5b2ed1e6" ma:taxonomyFieldName="Funktionsomr_x00e5_de" ma:displayName="Funktionsområde" ma:readOnly="false" ma:default="" ma:fieldId="{95266d7d-1f1e-4cca-af2c-82de5b2ed1e6}" ma:sspId="c04caedc-eda8-4742-a698-6b88d4fe459b" ma:termSetId="ce8e6a81-19b4-4e35-b209-88867cef45e0" ma:anchorId="00000000-0000-0000-0000-000000000000" ma:open="false" ma:isKeyword="false">
      <xsd:complexType>
        <xsd:sequence>
          <xsd:element ref="pc:Terms" minOccurs="0" maxOccurs="1"/>
        </xsd:sequence>
      </xsd:complexType>
    </xsd:element>
    <xsd:element name="f172acfea83f4f42ba9e5764b95140ee" ma:index="15" nillable="true" ma:taxonomy="true" ma:internalName="f172acfea83f4f42ba9e5764b95140ee" ma:taxonomyFieldName="Dokumenttyp" ma:displayName="Dokumenttyp" ma:indexed="true" ma:readOnly="false" ma:default="" ma:fieldId="{f172acfe-a83f-4f42-ba9e-5764b95140ee}" ma:sspId="c04caedc-eda8-4742-a698-6b88d4fe459b" ma:termSetId="0176e0c4-be1f-4a6a-9441-3a737d5f3afb" ma:anchorId="00000000-0000-0000-0000-000000000000" ma:open="false" ma:isKeyword="false">
      <xsd:complexType>
        <xsd:sequence>
          <xsd:element ref="pc:Terms" minOccurs="0" maxOccurs="1"/>
        </xsd:sequence>
      </xsd:complexType>
    </xsd:element>
    <xsd:element name="jfe1ab9d16774d589c21b4243fb4e795" ma:index="17" nillable="true" ma:taxonomy="true" ma:internalName="jfe1ab9d16774d589c21b4243fb4e795" ma:taxonomyFieldName="Inneh_x00e5_llstyp" ma:displayName="Innehållstyp" ma:readOnly="false" ma:default="" ma:fieldId="{3fe1ab9d-1677-4d58-9c21-b4243fb4e795}" ma:sspId="c04caedc-eda8-4742-a698-6b88d4fe459b" ma:termSetId="0176e0c4-be1f-4a6a-9441-3a737d5f3a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435a31-cf51-4a09-8c14-bc57e1174e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526e53-b246-4f0f-a049-733ef111a3a5}" ma:internalName="TaxCatchAll" ma:showField="CatchAllData" ma:web="04435a31-cf51-4a09-8c14-bc57e1174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FMVDocument xmlns="http://www.dunite.se/2011/04/FMVDocument">
  <Case>
    <Reference Name="Diarienummer">25FMV4901-1</Reference>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2025-06-25T00:00:00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5.xml><?xml version="1.0" encoding="utf-8"?>
<p:properties xmlns:p="http://schemas.microsoft.com/office/2006/metadata/properties" xmlns:xsi="http://www.w3.org/2001/XMLSchema-instance" xmlns:pc="http://schemas.microsoft.com/office/infopath/2007/PartnerControls">
  <documentManagement>
    <TaxCatchAll xmlns="04435a31-cf51-4a09-8c14-bc57e1174e7f">
      <Value>90</Value>
      <Value>81</Value>
    </TaxCatchAll>
    <jfe1ab9d16774d589c21b4243fb4e795 xmlns="900b1448-7d11-4efa-af57-63afee4b5cee">
      <Terms xmlns="http://schemas.microsoft.com/office/infopath/2007/PartnerControls">
        <TermInfo xmlns="http://schemas.microsoft.com/office/infopath/2007/PartnerControls">
          <TermName xmlns="http://schemas.microsoft.com/office/infopath/2007/PartnerControls">Behörighetshantering</TermName>
          <TermId xmlns="http://schemas.microsoft.com/office/infopath/2007/PartnerControls">feea8010-fdfa-4abc-9953-506472d5326c</TermId>
        </TermInfo>
      </Terms>
    </jfe1ab9d16774d589c21b4243fb4e795>
    <f172acfea83f4f42ba9e5764b95140ee xmlns="900b1448-7d11-4efa-af57-63afee4b5cee">
      <Terms xmlns="http://schemas.microsoft.com/office/infopath/2007/PartnerControls">
        <TermInfo xmlns="http://schemas.microsoft.com/office/infopath/2007/PartnerControls">
          <TermName xmlns="http://schemas.microsoft.com/office/infopath/2007/PartnerControls">Behörighetshantering</TermName>
          <TermId xmlns="http://schemas.microsoft.com/office/infopath/2007/PartnerControls">feea8010-fdfa-4abc-9953-506472d5326c</TermId>
        </TermInfo>
      </Terms>
    </f172acfea83f4f42ba9e5764b95140ee>
    <Status xmlns="900b1448-7d11-4efa-af57-63afee4b5cee">Fastställd</Status>
    <PublishingExpirationDate xmlns="http://schemas.microsoft.com/sharepoint/v3" xsi:nil="true"/>
    <PublishingStartDate xmlns="http://schemas.microsoft.com/sharepoint/v3" xsi:nil="true"/>
    <p5266d7d1f1e4ccaaf2c82de5b2ed1e6 xmlns="900b1448-7d11-4efa-af57-63afee4b5cee">
      <Terms xmlns="http://schemas.microsoft.com/office/infopath/2007/PartnerControls">
        <TermInfo xmlns="http://schemas.microsoft.com/office/infopath/2007/PartnerControls">
          <TermName xmlns="http://schemas.microsoft.com/office/infopath/2007/PartnerControls">Allmän PLM</TermName>
          <TermId xmlns="http://schemas.microsoft.com/office/infopath/2007/PartnerControls">c4003f5d-8893-4b10-8987-5ca51bf6ad15</TermId>
        </TermInfo>
      </Terms>
    </p5266d7d1f1e4ccaaf2c82de5b2ed1e6>
  </documentManagement>
</p:properties>
</file>

<file path=customXml/itemProps1.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2.xml><?xml version="1.0" encoding="utf-8"?>
<ds:datastoreItem xmlns:ds="http://schemas.openxmlformats.org/officeDocument/2006/customXml" ds:itemID="{4DFDCD92-77A2-4EB2-B505-44DD0589B565}"/>
</file>

<file path=customXml/itemProps3.xml><?xml version="1.0" encoding="utf-8"?>
<ds:datastoreItem xmlns:ds="http://schemas.openxmlformats.org/officeDocument/2006/customXml" ds:itemID="{DE1AFAE6-045B-4DEE-9D33-295541D7E0B7}">
  <ds:schemaRefs>
    <ds:schemaRef ds:uri="http://schemas.openxmlformats.org/officeDocument/2006/bibliography"/>
  </ds:schemaRefs>
</ds:datastoreItem>
</file>

<file path=customXml/itemProps4.xml><?xml version="1.0" encoding="utf-8"?>
<ds:datastoreItem xmlns:ds="http://schemas.openxmlformats.org/officeDocument/2006/customXml" ds:itemID="{066B67A3-4EFD-47A0-8A0C-7AC8510E96E3}">
  <ds:schemaRefs>
    <ds:schemaRef ds:uri="http://www.dunite.se/2011/04/FMVDocument"/>
  </ds:schemaRefs>
</ds:datastoreItem>
</file>

<file path=customXml/itemProps5.xml><?xml version="1.0" encoding="utf-8"?>
<ds:datastoreItem xmlns:ds="http://schemas.openxmlformats.org/officeDocument/2006/customXml" ds:itemID="{8A3F8789-086A-4EF5-B76E-19B315330D76}">
  <ds:schemaRefs>
    <ds:schemaRef ds:uri="http://schemas.microsoft.com/office/2006/metadata/properties"/>
    <ds:schemaRef ds:uri="http://schemas.microsoft.com/office/infopath/2007/PartnerControls"/>
    <ds:schemaRef ds:uri="63ca7701-779b-4e47-9370-38c668b6ea9d"/>
    <ds:schemaRef ds:uri="04435a31-cf51-4a09-8c14-bc57e1174e7f"/>
    <ds:schemaRef ds:uri="900b1448-7d11-4efa-af57-63afee4b5c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1193</Words>
  <Characters>9235</Characters>
  <Application>Microsoft Office Word</Application>
  <DocSecurity>8</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Rutinbeskrivning Behörighetshandläggare Teamcenter, version 1.1</vt:lpstr>
      <vt:lpstr/>
    </vt:vector>
  </TitlesOfParts>
  <Company>FMV</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Rutinbeskrivning – Roller och behörigheter för ansvarskodsbyte i Teamcenter</dc:title>
  <dc:subject/>
  <dc:creator>Bigum, Maximilian MABIG</dc:creator>
  <cp:keywords/>
  <dc:description/>
  <cp:lastModifiedBy>Jelvin, Anna ANJEL</cp:lastModifiedBy>
  <cp:revision>8</cp:revision>
  <cp:lastPrinted>2011-04-06T13:59:00Z</cp:lastPrinted>
  <dcterms:created xsi:type="dcterms:W3CDTF">2025-06-25T10:43:00Z</dcterms:created>
  <dcterms:modified xsi:type="dcterms:W3CDTF">2025-06-30T14:39:00Z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0x01010077D00CED28B53045932C01E7FDE45083</vt:lpwstr>
  </property>
  <property fmtid="{D5CDD505-2E9C-101B-9397-08002B2CF9AE}" pid="3" name="_dlc_DocIdItemGuid">
    <vt:lpwstr>acbf7375-d957-4a57-844a-1b650f67544a</vt:lpwstr>
  </property>
  <property fmtid="{D5CDD505-2E9C-101B-9397-08002B2CF9AE}" pid="4" name="Order">
    <vt:r8>600</vt:r8>
  </property>
  <property fmtid="{D5CDD505-2E9C-101B-9397-08002B2CF9AE}" pid="5" name="Dokumenttyp">
    <vt:lpwstr>90;#Behörighetshantering|feea8010-fdfa-4abc-9953-506472d5326c</vt:lpwstr>
  </property>
  <property fmtid="{D5CDD505-2E9C-101B-9397-08002B2CF9AE}" pid="6" name="Funktionsområde">
    <vt:lpwstr>81;#Allmän PLM|c4003f5d-8893-4b10-8987-5ca51bf6ad15</vt:lpwstr>
  </property>
  <property fmtid="{D5CDD505-2E9C-101B-9397-08002B2CF9AE}" pid="7" name="Innehållstyp">
    <vt:lpwstr>90;#Behörighetshantering|feea8010-fdfa-4abc-9953-506472d5326c</vt:lpwstr>
  </property>
</Properties>
</file>