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936" w:rsidRDefault="007245D9" w:rsidP="00300A6C">
      <w:pPr>
        <w:widowControl w:val="0"/>
        <w:tabs>
          <w:tab w:val="left" w:pos="4678"/>
        </w:tabs>
        <w:autoSpaceDE w:val="0"/>
        <w:autoSpaceDN w:val="0"/>
        <w:adjustRightInd w:val="0"/>
        <w:rPr>
          <w:rFonts w:eastAsia="Century Gothic"/>
          <w:b/>
          <w:color w:val="000000"/>
          <w:szCs w:val="20"/>
          <w:u w:val="single"/>
        </w:rPr>
      </w:pPr>
      <w:bookmarkStart w:id="0" w:name="OLE_LINK1"/>
      <w:r>
        <w:rPr>
          <w:rFonts w:eastAsia="Century Gothic"/>
          <w:b/>
          <w:color w:val="000000"/>
          <w:szCs w:val="20"/>
          <w:u w:val="single"/>
        </w:rPr>
        <w:t xml:space="preserve">Rutinbeskrivning för </w:t>
      </w:r>
      <w:r w:rsidRPr="00DB1936">
        <w:rPr>
          <w:rFonts w:eastAsia="Century Gothic"/>
          <w:b/>
          <w:color w:val="000000"/>
          <w:szCs w:val="20"/>
          <w:u w:val="single"/>
        </w:rPr>
        <w:t>Gruppadministratörer</w:t>
      </w:r>
      <w:r w:rsidRPr="00DB1936">
        <w:rPr>
          <w:rFonts w:eastAsia="Century Gothic"/>
          <w:b/>
          <w:color w:val="000000"/>
          <w:szCs w:val="20"/>
          <w:u w:val="single"/>
        </w:rPr>
        <w:t xml:space="preserve"> </w:t>
      </w:r>
      <w:r>
        <w:rPr>
          <w:rFonts w:eastAsia="Century Gothic"/>
          <w:b/>
          <w:color w:val="000000"/>
          <w:szCs w:val="20"/>
          <w:u w:val="single"/>
        </w:rPr>
        <w:t xml:space="preserve">på </w:t>
      </w:r>
      <w:proofErr w:type="spellStart"/>
      <w:r>
        <w:rPr>
          <w:rFonts w:eastAsia="Century Gothic"/>
          <w:b/>
          <w:color w:val="000000"/>
          <w:szCs w:val="20"/>
          <w:u w:val="single"/>
        </w:rPr>
        <w:t>VerkO</w:t>
      </w:r>
      <w:proofErr w:type="spellEnd"/>
      <w:r>
        <w:rPr>
          <w:rFonts w:eastAsia="Century Gothic"/>
          <w:b/>
          <w:color w:val="000000"/>
          <w:szCs w:val="20"/>
          <w:u w:val="single"/>
        </w:rPr>
        <w:t xml:space="preserve"> f</w:t>
      </w:r>
      <w:r w:rsidR="00DB1936" w:rsidRPr="00DB1936">
        <w:rPr>
          <w:rFonts w:eastAsia="Century Gothic"/>
          <w:b/>
          <w:color w:val="000000"/>
          <w:szCs w:val="20"/>
          <w:u w:val="single"/>
        </w:rPr>
        <w:t>ör hantering av behörighetsansökan till FMV Teamcenter</w:t>
      </w:r>
    </w:p>
    <w:p w:rsidR="00DB1936" w:rsidRDefault="00DB1936">
      <w:pPr>
        <w:widowControl w:val="0"/>
        <w:autoSpaceDE w:val="0"/>
        <w:autoSpaceDN w:val="0"/>
        <w:adjustRightInd w:val="0"/>
        <w:rPr>
          <w:rFonts w:eastAsia="Century Gothic"/>
          <w:b/>
          <w:color w:val="000000"/>
          <w:szCs w:val="20"/>
          <w:u w:val="single"/>
        </w:rPr>
      </w:pPr>
    </w:p>
    <w:p w:rsidR="0026581B" w:rsidRPr="00442F48" w:rsidRDefault="00F67830">
      <w:pPr>
        <w:widowControl w:val="0"/>
        <w:autoSpaceDE w:val="0"/>
        <w:autoSpaceDN w:val="0"/>
        <w:adjustRightInd w:val="0"/>
        <w:rPr>
          <w:rFonts w:eastAsia="Century Gothic"/>
          <w:b/>
          <w:color w:val="000000"/>
          <w:szCs w:val="20"/>
        </w:rPr>
      </w:pPr>
      <w:r w:rsidRPr="00442F48">
        <w:rPr>
          <w:rFonts w:eastAsia="Century Gothic"/>
          <w:b/>
          <w:color w:val="000000"/>
          <w:szCs w:val="20"/>
        </w:rPr>
        <w:t>Allmänt</w:t>
      </w:r>
    </w:p>
    <w:p w:rsidR="003F4921" w:rsidRDefault="005D6B16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>
        <w:rPr>
          <w:rFonts w:eastAsia="Century Gothic"/>
          <w:color w:val="auto"/>
          <w:szCs w:val="20"/>
        </w:rPr>
        <w:t xml:space="preserve">Denna rutinbeskrivning visar de grundläggande steg som krävs för att behörighetsprocessen enhetligt och koordinerat ska kunna genomföras. </w:t>
      </w:r>
    </w:p>
    <w:p w:rsidR="003F4921" w:rsidRDefault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</w:p>
    <w:p w:rsidR="00D970BB" w:rsidRDefault="005D6B16" w:rsidP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>
        <w:rPr>
          <w:rFonts w:eastAsia="Century Gothic"/>
          <w:color w:val="auto"/>
          <w:szCs w:val="20"/>
        </w:rPr>
        <w:t xml:space="preserve">Kraven som ligger till grund för </w:t>
      </w:r>
      <w:r w:rsidR="003F4921">
        <w:rPr>
          <w:rFonts w:eastAsia="Century Gothic"/>
          <w:color w:val="auto"/>
          <w:szCs w:val="20"/>
        </w:rPr>
        <w:t xml:space="preserve">av </w:t>
      </w:r>
      <w:r>
        <w:rPr>
          <w:rFonts w:eastAsia="Century Gothic"/>
          <w:color w:val="auto"/>
          <w:szCs w:val="20"/>
        </w:rPr>
        <w:t>denna process är att personal</w:t>
      </w:r>
      <w:r w:rsidR="00280EC6">
        <w:rPr>
          <w:rFonts w:eastAsia="Century Gothic"/>
          <w:color w:val="auto"/>
          <w:szCs w:val="20"/>
        </w:rPr>
        <w:t xml:space="preserve"> som är</w:t>
      </w:r>
      <w:r>
        <w:rPr>
          <w:rFonts w:eastAsia="Century Gothic"/>
          <w:color w:val="auto"/>
          <w:szCs w:val="20"/>
        </w:rPr>
        <w:t xml:space="preserve"> knutna till två myndigheters ska kunna ansöka om tillgång till information, respektive kunna ta sitt ansvar för delgivning av information</w:t>
      </w:r>
      <w:r w:rsidR="00BF41DD">
        <w:rPr>
          <w:rFonts w:eastAsia="Century Gothic"/>
          <w:color w:val="auto"/>
          <w:szCs w:val="20"/>
        </w:rPr>
        <w:t xml:space="preserve"> i PLM system Teamcenter</w:t>
      </w:r>
      <w:r>
        <w:rPr>
          <w:rFonts w:eastAsia="Century Gothic"/>
          <w:color w:val="auto"/>
          <w:szCs w:val="20"/>
        </w:rPr>
        <w:t xml:space="preserve">. </w:t>
      </w:r>
      <w:r w:rsidR="00BF41DD">
        <w:rPr>
          <w:rFonts w:eastAsia="Century Gothic"/>
          <w:color w:val="auto"/>
          <w:szCs w:val="20"/>
        </w:rPr>
        <w:t>Förutom detta så är</w:t>
      </w:r>
      <w:r w:rsidR="003F4921">
        <w:rPr>
          <w:rFonts w:eastAsia="Century Gothic"/>
          <w:color w:val="auto"/>
          <w:szCs w:val="20"/>
        </w:rPr>
        <w:t xml:space="preserve"> FMV arkivbildande myndighet </w:t>
      </w:r>
      <w:r w:rsidR="00BF41DD">
        <w:rPr>
          <w:rFonts w:eastAsia="Century Gothic"/>
          <w:color w:val="auto"/>
          <w:szCs w:val="20"/>
        </w:rPr>
        <w:t xml:space="preserve">och </w:t>
      </w:r>
      <w:r w:rsidR="003F4921">
        <w:rPr>
          <w:rFonts w:eastAsia="Century Gothic"/>
          <w:color w:val="auto"/>
          <w:szCs w:val="20"/>
        </w:rPr>
        <w:t>ska kunna ta det övergripande ansvaret för denna verksamhet.</w:t>
      </w:r>
      <w:r w:rsidR="00BF41DD">
        <w:rPr>
          <w:rFonts w:eastAsia="Century Gothic"/>
          <w:color w:val="auto"/>
          <w:szCs w:val="20"/>
        </w:rPr>
        <w:t xml:space="preserve"> </w:t>
      </w:r>
      <w:r>
        <w:rPr>
          <w:rFonts w:eastAsia="Century Gothic"/>
          <w:color w:val="auto"/>
          <w:szCs w:val="20"/>
        </w:rPr>
        <w:t>Principen är då att ansökningar, tilldelningar och beslut om tilldelning är spårbara över tid.</w:t>
      </w:r>
      <w:bookmarkEnd w:id="0"/>
    </w:p>
    <w:p w:rsidR="00BF41DD" w:rsidRDefault="00B05800" w:rsidP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>
        <w:rPr>
          <w:rFonts w:eastAsia="Century Gothic"/>
          <w:color w:val="auto"/>
          <w:szCs w:val="20"/>
        </w:rPr>
        <w:t xml:space="preserve">Detta enligt </w:t>
      </w:r>
      <w:r w:rsidRPr="00B05800">
        <w:rPr>
          <w:rFonts w:eastAsia="Century Gothic"/>
          <w:color w:val="auto"/>
          <w:szCs w:val="20"/>
        </w:rPr>
        <w:t>BESLUT 22FMV1061-5:1 "Principer och kriterier för behörighetstilldelning i Teamcenter"</w:t>
      </w:r>
      <w:r>
        <w:rPr>
          <w:rFonts w:eastAsia="Century Gothic"/>
          <w:color w:val="auto"/>
          <w:szCs w:val="20"/>
        </w:rPr>
        <w:t>.</w:t>
      </w:r>
    </w:p>
    <w:p w:rsidR="001F64C8" w:rsidRPr="00F67830" w:rsidRDefault="001F64C8" w:rsidP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bookmarkStart w:id="1" w:name="_GoBack"/>
      <w:bookmarkEnd w:id="1"/>
    </w:p>
    <w:p w:rsidR="001F64C8" w:rsidRPr="00F67830" w:rsidRDefault="001F64C8" w:rsidP="001F64C8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  <w:u w:val="single"/>
        </w:rPr>
      </w:pPr>
      <w:r w:rsidRPr="00F67830">
        <w:rPr>
          <w:rFonts w:eastAsia="Century Gothic"/>
          <w:color w:val="auto"/>
          <w:szCs w:val="20"/>
          <w:u w:val="single"/>
        </w:rPr>
        <w:t>Riktlinjer gällande multipla konton i Teamcenter</w:t>
      </w:r>
    </w:p>
    <w:p w:rsidR="001F64C8" w:rsidRPr="001F64C8" w:rsidRDefault="001F64C8" w:rsidP="001F64C8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 w:rsidRPr="001F64C8">
        <w:rPr>
          <w:rFonts w:eastAsia="Century Gothic"/>
          <w:color w:val="auto"/>
          <w:szCs w:val="20"/>
        </w:rPr>
        <w:t xml:space="preserve">I de fall då en person utför arbete i uppdrag av olika arbetsgivare (FMV/Försvarsmakten) ska samma person inneha olika konton i Teamcenter. Detta kan t.ex. förekomma om en konsult har uppdrag åt Försvarsmakten och FMV och därmed har olika behov av behörigheter och under olika tidsperioder i Teamcenter. Denna person får då ett konto kopplat mot sitt FMV-uppdrag med suffixet (FMV-KONSULT) samt ytterligare ett konto kopplat mot sitt Försvarsmaktsuppdrag med suffixet (FM-KONSULT). </w:t>
      </w:r>
    </w:p>
    <w:p w:rsidR="001F64C8" w:rsidRDefault="001F64C8" w:rsidP="001F64C8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</w:p>
    <w:p w:rsidR="00442F48" w:rsidRPr="00442F48" w:rsidRDefault="00442F48" w:rsidP="001F64C8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  <w:u w:val="single"/>
        </w:rPr>
      </w:pPr>
      <w:r w:rsidRPr="00442F48">
        <w:rPr>
          <w:rFonts w:eastAsia="Century Gothic"/>
          <w:color w:val="auto"/>
          <w:szCs w:val="20"/>
          <w:u w:val="single"/>
        </w:rPr>
        <w:t>Åtkomst via CITRIX-portalen</w:t>
      </w:r>
    </w:p>
    <w:p w:rsidR="001F64C8" w:rsidRDefault="001F64C8" w:rsidP="001F64C8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 w:rsidRPr="001F64C8">
        <w:rPr>
          <w:rFonts w:eastAsia="Century Gothic"/>
          <w:color w:val="auto"/>
          <w:szCs w:val="20"/>
        </w:rPr>
        <w:t xml:space="preserve">Om åtkomst till Teamcenter sker via </w:t>
      </w:r>
      <w:proofErr w:type="spellStart"/>
      <w:r w:rsidRPr="001F64C8">
        <w:rPr>
          <w:rFonts w:eastAsia="Century Gothic"/>
          <w:color w:val="auto"/>
          <w:szCs w:val="20"/>
        </w:rPr>
        <w:t>Citrix</w:t>
      </w:r>
      <w:proofErr w:type="spellEnd"/>
      <w:r w:rsidRPr="001F64C8">
        <w:rPr>
          <w:rFonts w:eastAsia="Century Gothic"/>
          <w:color w:val="auto"/>
          <w:szCs w:val="20"/>
        </w:rPr>
        <w:t xml:space="preserve">-portalen, är praxis att användar-ID i </w:t>
      </w:r>
      <w:proofErr w:type="spellStart"/>
      <w:r w:rsidRPr="001F64C8">
        <w:rPr>
          <w:rFonts w:eastAsia="Century Gothic"/>
          <w:color w:val="auto"/>
          <w:szCs w:val="20"/>
        </w:rPr>
        <w:t>Citrix</w:t>
      </w:r>
      <w:proofErr w:type="spellEnd"/>
      <w:r w:rsidRPr="001F64C8">
        <w:rPr>
          <w:rFonts w:eastAsia="Century Gothic"/>
          <w:color w:val="auto"/>
          <w:szCs w:val="20"/>
        </w:rPr>
        <w:t>/</w:t>
      </w:r>
      <w:proofErr w:type="spellStart"/>
      <w:r w:rsidRPr="001F64C8">
        <w:rPr>
          <w:rFonts w:eastAsia="Century Gothic"/>
          <w:color w:val="auto"/>
          <w:szCs w:val="20"/>
        </w:rPr>
        <w:t>REFhdl</w:t>
      </w:r>
      <w:proofErr w:type="spellEnd"/>
      <w:r w:rsidRPr="001F64C8">
        <w:rPr>
          <w:rFonts w:eastAsia="Century Gothic"/>
          <w:color w:val="auto"/>
          <w:szCs w:val="20"/>
        </w:rPr>
        <w:t xml:space="preserve"> ska vara samma som LANDAID eller FMID. En person som har erhållit ett LANDAID eller FMID ska alltså säkerställa att användarkontot i </w:t>
      </w:r>
      <w:proofErr w:type="spellStart"/>
      <w:r w:rsidRPr="001F64C8">
        <w:rPr>
          <w:rFonts w:eastAsia="Century Gothic"/>
          <w:color w:val="auto"/>
          <w:szCs w:val="20"/>
        </w:rPr>
        <w:t>Citrix</w:t>
      </w:r>
      <w:proofErr w:type="spellEnd"/>
      <w:r w:rsidRPr="001F64C8">
        <w:rPr>
          <w:rFonts w:eastAsia="Century Gothic"/>
          <w:color w:val="auto"/>
          <w:szCs w:val="20"/>
        </w:rPr>
        <w:t xml:space="preserve"> har samma ID, detta för att undvika otillåtna dubbletter.</w:t>
      </w:r>
    </w:p>
    <w:p w:rsidR="00B05800" w:rsidRDefault="00B05800" w:rsidP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</w:p>
    <w:p w:rsidR="00BF41DD" w:rsidRPr="00BF41DD" w:rsidRDefault="001E4C84" w:rsidP="004121BA">
      <w:pPr>
        <w:pStyle w:val="Liststycke"/>
        <w:widowControl w:val="0"/>
        <w:numPr>
          <w:ilvl w:val="0"/>
          <w:numId w:val="16"/>
        </w:numPr>
        <w:autoSpaceDE w:val="0"/>
        <w:autoSpaceDN w:val="0"/>
        <w:adjustRightInd w:val="0"/>
        <w:ind w:left="426" w:hanging="426"/>
        <w:rPr>
          <w:rFonts w:eastAsia="Century Gothic"/>
          <w:b/>
          <w:color w:val="auto"/>
          <w:sz w:val="24"/>
        </w:rPr>
      </w:pPr>
      <w:r>
        <w:rPr>
          <w:rFonts w:eastAsia="Century Gothic"/>
          <w:b/>
          <w:color w:val="auto"/>
          <w:sz w:val="24"/>
        </w:rPr>
        <w:t>Förutsättningar</w:t>
      </w:r>
    </w:p>
    <w:p w:rsidR="00D81905" w:rsidRDefault="004121BA" w:rsidP="004121BA">
      <w:pPr>
        <w:widowControl w:val="0"/>
        <w:autoSpaceDE w:val="0"/>
        <w:autoSpaceDN w:val="0"/>
        <w:adjustRightInd w:val="0"/>
        <w:rPr>
          <w:rFonts w:eastAsia="Century Gothic"/>
          <w:szCs w:val="20"/>
        </w:rPr>
      </w:pPr>
      <w:r w:rsidRPr="004121BA">
        <w:rPr>
          <w:rFonts w:eastAsia="Century Gothic"/>
          <w:color w:val="auto"/>
          <w:szCs w:val="20"/>
        </w:rPr>
        <w:t xml:space="preserve">Respektive </w:t>
      </w:r>
      <w:proofErr w:type="spellStart"/>
      <w:r w:rsidRPr="004121BA">
        <w:rPr>
          <w:rFonts w:eastAsia="Century Gothic"/>
          <w:color w:val="auto"/>
          <w:szCs w:val="20"/>
        </w:rPr>
        <w:t>VerkO</w:t>
      </w:r>
      <w:proofErr w:type="spellEnd"/>
      <w:r w:rsidRPr="004121BA">
        <w:rPr>
          <w:rFonts w:eastAsia="Century Gothic"/>
          <w:color w:val="auto"/>
          <w:szCs w:val="20"/>
        </w:rPr>
        <w:t xml:space="preserve"> på FMV upprättar en funktion som </w:t>
      </w:r>
      <w:r w:rsidR="00ED0FBE">
        <w:rPr>
          <w:rFonts w:eastAsia="Century Gothic"/>
          <w:color w:val="auto"/>
          <w:szCs w:val="20"/>
        </w:rPr>
        <w:t xml:space="preserve">benämns </w:t>
      </w:r>
      <w:r w:rsidRPr="004121BA">
        <w:rPr>
          <w:rFonts w:eastAsia="Century Gothic"/>
          <w:color w:val="auto"/>
          <w:szCs w:val="20"/>
        </w:rPr>
        <w:t xml:space="preserve">gruppadministratörer </w:t>
      </w:r>
      <w:proofErr w:type="spellStart"/>
      <w:r w:rsidRPr="004121BA">
        <w:rPr>
          <w:rFonts w:eastAsia="Century Gothic"/>
          <w:color w:val="auto"/>
          <w:szCs w:val="20"/>
        </w:rPr>
        <w:t>VerkO</w:t>
      </w:r>
      <w:proofErr w:type="spellEnd"/>
      <w:r w:rsidRPr="004121BA">
        <w:rPr>
          <w:rFonts w:eastAsia="Century Gothic"/>
          <w:color w:val="auto"/>
          <w:szCs w:val="20"/>
        </w:rPr>
        <w:t xml:space="preserve"> (GA)</w:t>
      </w:r>
      <w:r>
        <w:rPr>
          <w:rFonts w:eastAsia="Century Gothic"/>
          <w:color w:val="auto"/>
          <w:szCs w:val="20"/>
        </w:rPr>
        <w:t xml:space="preserve">. Syftet med denna funktion är att </w:t>
      </w:r>
      <w:r w:rsidR="00D81905">
        <w:rPr>
          <w:rFonts w:eastAsia="Century Gothic"/>
          <w:color w:val="auto"/>
          <w:szCs w:val="20"/>
        </w:rPr>
        <w:t>hantera ”Utökade behörigheter” och</w:t>
      </w:r>
      <w:r w:rsidR="006D4AC6">
        <w:rPr>
          <w:rFonts w:eastAsia="Century Gothic"/>
          <w:color w:val="auto"/>
          <w:szCs w:val="20"/>
        </w:rPr>
        <w:t xml:space="preserve"> </w:t>
      </w:r>
      <w:r>
        <w:rPr>
          <w:rFonts w:eastAsia="Century Gothic"/>
          <w:szCs w:val="20"/>
        </w:rPr>
        <w:t>s</w:t>
      </w:r>
      <w:r w:rsidRPr="004121BA">
        <w:rPr>
          <w:rFonts w:eastAsia="Century Gothic"/>
          <w:szCs w:val="20"/>
        </w:rPr>
        <w:t xml:space="preserve">träva </w:t>
      </w:r>
      <w:r w:rsidR="00D81905">
        <w:rPr>
          <w:rFonts w:eastAsia="Century Gothic"/>
          <w:szCs w:val="20"/>
        </w:rPr>
        <w:t xml:space="preserve">mot att beslut och utökade </w:t>
      </w:r>
      <w:r w:rsidRPr="004121BA">
        <w:rPr>
          <w:rFonts w:eastAsia="Century Gothic"/>
          <w:szCs w:val="20"/>
        </w:rPr>
        <w:t xml:space="preserve">behörigheter ska ligga så nära där producerande personal befinner sig. </w:t>
      </w:r>
      <w:r w:rsidR="00D81905">
        <w:rPr>
          <w:rFonts w:eastAsia="Century Gothic"/>
          <w:szCs w:val="20"/>
        </w:rPr>
        <w:t>Denna funktion kommer även stödja Försvarsmakten inom ramen för vidmakthåll, att på u</w:t>
      </w:r>
      <w:r w:rsidR="00B05800">
        <w:rPr>
          <w:rFonts w:eastAsia="Century Gothic"/>
          <w:szCs w:val="20"/>
        </w:rPr>
        <w:t>ppdrag av behörig beställare i F</w:t>
      </w:r>
      <w:r w:rsidR="00D81905">
        <w:rPr>
          <w:rFonts w:eastAsia="Century Gothic"/>
          <w:szCs w:val="20"/>
        </w:rPr>
        <w:t xml:space="preserve">örsvarsmakten tilldela utökade behörigheter </w:t>
      </w:r>
      <w:r w:rsidR="00B05800">
        <w:rPr>
          <w:rFonts w:eastAsia="Century Gothic"/>
          <w:szCs w:val="20"/>
        </w:rPr>
        <w:t>i grupper där Förvarmaktspersonal har ansvaret.</w:t>
      </w:r>
    </w:p>
    <w:p w:rsidR="004121BA" w:rsidRPr="004121BA" w:rsidRDefault="00ED0FBE" w:rsidP="004121BA">
      <w:pPr>
        <w:widowControl w:val="0"/>
        <w:autoSpaceDE w:val="0"/>
        <w:autoSpaceDN w:val="0"/>
        <w:adjustRightInd w:val="0"/>
        <w:rPr>
          <w:rFonts w:eastAsia="Century Gothic"/>
          <w:szCs w:val="20"/>
        </w:rPr>
      </w:pPr>
      <w:r>
        <w:rPr>
          <w:rFonts w:eastAsia="Century Gothic"/>
          <w:szCs w:val="20"/>
        </w:rPr>
        <w:t>Utöver dessa arenakopplade(</w:t>
      </w:r>
      <w:proofErr w:type="spellStart"/>
      <w:r>
        <w:rPr>
          <w:rFonts w:eastAsia="Century Gothic"/>
          <w:szCs w:val="20"/>
        </w:rPr>
        <w:t>VerkO</w:t>
      </w:r>
      <w:proofErr w:type="spellEnd"/>
      <w:r>
        <w:rPr>
          <w:rFonts w:eastAsia="Century Gothic"/>
          <w:szCs w:val="20"/>
        </w:rPr>
        <w:t xml:space="preserve">) </w:t>
      </w:r>
      <w:r w:rsidRPr="004121BA">
        <w:rPr>
          <w:rFonts w:eastAsia="Century Gothic"/>
          <w:color w:val="auto"/>
          <w:szCs w:val="20"/>
        </w:rPr>
        <w:t>gruppadministratörer</w:t>
      </w:r>
      <w:r>
        <w:rPr>
          <w:rFonts w:eastAsia="Century Gothic"/>
          <w:color w:val="auto"/>
          <w:szCs w:val="20"/>
        </w:rPr>
        <w:t xml:space="preserve"> så </w:t>
      </w:r>
      <w:r w:rsidR="006D4AC6">
        <w:rPr>
          <w:rFonts w:eastAsia="Century Gothic"/>
          <w:color w:val="auto"/>
          <w:szCs w:val="20"/>
        </w:rPr>
        <w:t xml:space="preserve">kommer en Central behörighetsadministratör finnas </w:t>
      </w:r>
      <w:r w:rsidR="00B05800">
        <w:rPr>
          <w:rFonts w:eastAsia="Century Gothic"/>
          <w:color w:val="auto"/>
          <w:szCs w:val="20"/>
        </w:rPr>
        <w:t xml:space="preserve">på FMV, detta </w:t>
      </w:r>
      <w:r w:rsidR="006D4AC6">
        <w:rPr>
          <w:rFonts w:eastAsia="Century Gothic"/>
          <w:color w:val="auto"/>
          <w:szCs w:val="20"/>
        </w:rPr>
        <w:t>för att administrera</w:t>
      </w:r>
      <w:r w:rsidR="00B05800">
        <w:rPr>
          <w:rFonts w:eastAsia="Century Gothic"/>
          <w:color w:val="auto"/>
          <w:szCs w:val="20"/>
        </w:rPr>
        <w:t xml:space="preserve"> grundregistrering av nya individer i Teamcenter.</w:t>
      </w:r>
      <w:r w:rsidR="006D4AC6">
        <w:rPr>
          <w:rFonts w:eastAsia="Century Gothic"/>
          <w:color w:val="auto"/>
          <w:szCs w:val="20"/>
        </w:rPr>
        <w:t xml:space="preserve"> </w:t>
      </w:r>
    </w:p>
    <w:p w:rsidR="004121BA" w:rsidRDefault="004121BA" w:rsidP="004121BA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</w:p>
    <w:p w:rsidR="004121BA" w:rsidRPr="00631597" w:rsidRDefault="00631597" w:rsidP="00ED0FBE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b/>
          <w:color w:val="auto"/>
          <w:szCs w:val="20"/>
        </w:rPr>
      </w:pPr>
      <w:r>
        <w:rPr>
          <w:rFonts w:eastAsia="Century Gothic"/>
          <w:b/>
          <w:color w:val="auto"/>
          <w:szCs w:val="20"/>
        </w:rPr>
        <w:t>Kommunikation och ansvar</w:t>
      </w:r>
    </w:p>
    <w:p w:rsidR="003F4921" w:rsidRDefault="00ED0FBE" w:rsidP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>
        <w:rPr>
          <w:rFonts w:eastAsia="Century Gothic"/>
          <w:color w:val="auto"/>
          <w:szCs w:val="20"/>
        </w:rPr>
        <w:t xml:space="preserve">Kommunikationen </w:t>
      </w:r>
      <w:r w:rsidR="006D4AC6">
        <w:rPr>
          <w:rFonts w:eastAsia="Century Gothic"/>
          <w:color w:val="auto"/>
          <w:szCs w:val="20"/>
        </w:rPr>
        <w:t xml:space="preserve">angående behörighetsansökningar </w:t>
      </w:r>
      <w:r w:rsidR="001E4C84">
        <w:rPr>
          <w:rFonts w:eastAsia="Century Gothic"/>
          <w:color w:val="auto"/>
          <w:szCs w:val="20"/>
        </w:rPr>
        <w:t xml:space="preserve">och beslut, då </w:t>
      </w:r>
      <w:r>
        <w:rPr>
          <w:rFonts w:eastAsia="Century Gothic"/>
          <w:color w:val="auto"/>
          <w:szCs w:val="20"/>
        </w:rPr>
        <w:t>mellan Försvarsmakten</w:t>
      </w:r>
      <w:r w:rsidR="006D4AC6">
        <w:rPr>
          <w:rFonts w:eastAsia="Century Gothic"/>
          <w:color w:val="auto"/>
          <w:szCs w:val="20"/>
        </w:rPr>
        <w:t>s behöriga beställare</w:t>
      </w:r>
      <w:r>
        <w:rPr>
          <w:rFonts w:eastAsia="Century Gothic"/>
          <w:color w:val="auto"/>
          <w:szCs w:val="20"/>
        </w:rPr>
        <w:t xml:space="preserve"> och gruppadministratörer samt mellan gruppadministratörer sker via funktions</w:t>
      </w:r>
      <w:r w:rsidR="006D4AC6">
        <w:rPr>
          <w:rFonts w:eastAsia="Century Gothic"/>
          <w:color w:val="auto"/>
          <w:szCs w:val="20"/>
        </w:rPr>
        <w:t xml:space="preserve">brevlådor. </w:t>
      </w:r>
      <w:r w:rsidR="001E4C84">
        <w:rPr>
          <w:rFonts w:eastAsia="Century Gothic"/>
          <w:color w:val="auto"/>
          <w:szCs w:val="20"/>
        </w:rPr>
        <w:t xml:space="preserve">Även ansökningar från individer knutna mot FMV kommer att skicka sina ansökningar via dessa funktionsbrevlådor. </w:t>
      </w:r>
      <w:r w:rsidR="00A856ED">
        <w:rPr>
          <w:rFonts w:eastAsia="Century Gothic"/>
          <w:color w:val="auto"/>
          <w:szCs w:val="20"/>
        </w:rPr>
        <w:t xml:space="preserve">Dialoger till den centrala administratörsfunktionen sker företrädesvis via Kundtjänsts funktionsbrevlåda, men även </w:t>
      </w:r>
      <w:r w:rsidR="00DC21E6">
        <w:rPr>
          <w:rFonts w:eastAsia="Century Gothic"/>
          <w:color w:val="auto"/>
          <w:szCs w:val="20"/>
        </w:rPr>
        <w:t xml:space="preserve">mailaviserade </w:t>
      </w:r>
      <w:r w:rsidR="00A856ED">
        <w:rPr>
          <w:rFonts w:eastAsia="Century Gothic"/>
          <w:color w:val="auto"/>
          <w:szCs w:val="20"/>
        </w:rPr>
        <w:t>”</w:t>
      </w:r>
      <w:proofErr w:type="spellStart"/>
      <w:r w:rsidR="00A856ED">
        <w:rPr>
          <w:rFonts w:eastAsia="Century Gothic"/>
          <w:color w:val="auto"/>
          <w:szCs w:val="20"/>
        </w:rPr>
        <w:t>omlottningar</w:t>
      </w:r>
      <w:proofErr w:type="spellEnd"/>
      <w:r w:rsidR="00A856ED">
        <w:rPr>
          <w:rFonts w:eastAsia="Century Gothic"/>
          <w:color w:val="auto"/>
          <w:szCs w:val="20"/>
        </w:rPr>
        <w:t>” i verktyget VSDL kan förekomma.</w:t>
      </w:r>
    </w:p>
    <w:p w:rsidR="001E4C84" w:rsidRDefault="001E4C84" w:rsidP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</w:p>
    <w:p w:rsidR="001E4C84" w:rsidRPr="00734AA2" w:rsidRDefault="001E4C84" w:rsidP="003F4921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 w:rsidRPr="00734AA2">
        <w:rPr>
          <w:rFonts w:eastAsia="Century Gothic"/>
          <w:color w:val="auto"/>
          <w:szCs w:val="20"/>
        </w:rPr>
        <w:t xml:space="preserve">Följande </w:t>
      </w:r>
      <w:r w:rsidR="00B05800" w:rsidRPr="00734AA2">
        <w:rPr>
          <w:rFonts w:eastAsia="Century Gothic"/>
          <w:color w:val="auto"/>
          <w:szCs w:val="20"/>
        </w:rPr>
        <w:t xml:space="preserve">åtta (8) </w:t>
      </w:r>
      <w:r w:rsidRPr="00734AA2">
        <w:rPr>
          <w:rFonts w:eastAsia="Century Gothic"/>
          <w:color w:val="auto"/>
          <w:szCs w:val="20"/>
        </w:rPr>
        <w:t>funktionsbrevlådor ingår i denna process:</w:t>
      </w:r>
    </w:p>
    <w:p w:rsidR="00B05800" w:rsidRDefault="00B05800" w:rsidP="001E4C84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>
        <w:rPr>
          <w:rFonts w:eastAsia="Century Gothic"/>
          <w:color w:val="auto"/>
          <w:szCs w:val="20"/>
        </w:rPr>
        <w:t xml:space="preserve">Respektive </w:t>
      </w:r>
      <w:proofErr w:type="spellStart"/>
      <w:r>
        <w:rPr>
          <w:rFonts w:eastAsia="Century Gothic"/>
          <w:color w:val="auto"/>
          <w:szCs w:val="20"/>
        </w:rPr>
        <w:t>VerkO</w:t>
      </w:r>
      <w:proofErr w:type="spellEnd"/>
      <w:r>
        <w:rPr>
          <w:rFonts w:eastAsia="Century Gothic"/>
          <w:color w:val="auto"/>
          <w:szCs w:val="20"/>
        </w:rPr>
        <w:t xml:space="preserve"> ansvarar för bemanning av dessa funktionsbrevlådor och ytterst för respektive</w:t>
      </w:r>
      <w:r w:rsidR="00DC21E6">
        <w:rPr>
          <w:rFonts w:eastAsia="Century Gothic"/>
          <w:color w:val="auto"/>
          <w:szCs w:val="20"/>
        </w:rPr>
        <w:t xml:space="preserve"> </w:t>
      </w:r>
      <w:r>
        <w:rPr>
          <w:rFonts w:eastAsia="Century Gothic"/>
          <w:color w:val="auto"/>
          <w:szCs w:val="20"/>
        </w:rPr>
        <w:t xml:space="preserve">gruppadministratörsfunktion. </w:t>
      </w:r>
    </w:p>
    <w:p w:rsidR="001E4C84" w:rsidRPr="00015FD3" w:rsidRDefault="001E4C84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t>Armé</w:t>
      </w:r>
      <w:r w:rsidRPr="00015FD3">
        <w:rPr>
          <w:rFonts w:eastAsia="Century Gothic"/>
          <w:b/>
          <w:color w:val="auto"/>
          <w:szCs w:val="20"/>
        </w:rPr>
        <w:tab/>
      </w:r>
      <w:r w:rsidRPr="00015FD3">
        <w:rPr>
          <w:rFonts w:eastAsia="Century Gothic"/>
          <w:b/>
          <w:color w:val="auto"/>
          <w:szCs w:val="20"/>
        </w:rPr>
        <w:tab/>
        <w:t>FMVteamcenteradmin.arme@fmv.se</w:t>
      </w:r>
    </w:p>
    <w:p w:rsidR="001E4C84" w:rsidRPr="00015FD3" w:rsidRDefault="001E4C84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t>Marin</w:t>
      </w:r>
      <w:r w:rsidRPr="00015FD3">
        <w:rPr>
          <w:rFonts w:eastAsia="Century Gothic"/>
          <w:b/>
          <w:color w:val="auto"/>
          <w:szCs w:val="20"/>
        </w:rPr>
        <w:tab/>
      </w:r>
      <w:r w:rsidRPr="00015FD3">
        <w:rPr>
          <w:rFonts w:eastAsia="Century Gothic"/>
          <w:b/>
          <w:color w:val="auto"/>
          <w:szCs w:val="20"/>
        </w:rPr>
        <w:tab/>
        <w:t>FMVteamcenteradmin.marin@fmv.se</w:t>
      </w:r>
    </w:p>
    <w:p w:rsidR="001E4C84" w:rsidRPr="00015FD3" w:rsidRDefault="001E4C84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t>Flyg</w:t>
      </w:r>
      <w:r w:rsidRPr="00015FD3">
        <w:rPr>
          <w:rFonts w:eastAsia="Century Gothic"/>
          <w:b/>
          <w:color w:val="auto"/>
          <w:szCs w:val="20"/>
        </w:rPr>
        <w:tab/>
      </w:r>
      <w:r w:rsidRPr="00015FD3">
        <w:rPr>
          <w:rFonts w:eastAsia="Century Gothic"/>
          <w:b/>
          <w:color w:val="auto"/>
          <w:szCs w:val="20"/>
        </w:rPr>
        <w:tab/>
        <w:t>FMVteamcenteradmin.flyg@fmv.se</w:t>
      </w:r>
    </w:p>
    <w:p w:rsidR="001E4C84" w:rsidRPr="00015FD3" w:rsidRDefault="001E4C84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t>Led</w:t>
      </w:r>
      <w:r w:rsidRPr="00015FD3">
        <w:rPr>
          <w:rFonts w:eastAsia="Century Gothic"/>
          <w:b/>
          <w:color w:val="auto"/>
          <w:szCs w:val="20"/>
        </w:rPr>
        <w:tab/>
      </w:r>
      <w:r w:rsidRPr="00015FD3">
        <w:rPr>
          <w:rFonts w:eastAsia="Century Gothic"/>
          <w:b/>
          <w:color w:val="auto"/>
          <w:szCs w:val="20"/>
        </w:rPr>
        <w:tab/>
        <w:t>FMVteamcenteradmin.led@fmv.se</w:t>
      </w:r>
    </w:p>
    <w:p w:rsidR="001E4C84" w:rsidRPr="00015FD3" w:rsidRDefault="001E4C84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t>Log</w:t>
      </w:r>
      <w:r w:rsidRPr="00015FD3">
        <w:rPr>
          <w:rFonts w:eastAsia="Century Gothic"/>
          <w:b/>
          <w:color w:val="auto"/>
          <w:szCs w:val="20"/>
        </w:rPr>
        <w:tab/>
      </w:r>
      <w:r w:rsidRPr="00015FD3">
        <w:rPr>
          <w:rFonts w:eastAsia="Century Gothic"/>
          <w:b/>
          <w:color w:val="auto"/>
          <w:szCs w:val="20"/>
        </w:rPr>
        <w:tab/>
        <w:t>FMVteamcenteradmin.log@fmv.se</w:t>
      </w:r>
    </w:p>
    <w:p w:rsidR="001E4C84" w:rsidRPr="00015FD3" w:rsidRDefault="001E4C84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lastRenderedPageBreak/>
        <w:t>T&amp;E</w:t>
      </w:r>
      <w:r w:rsidRPr="00015FD3">
        <w:rPr>
          <w:rFonts w:eastAsia="Century Gothic"/>
          <w:b/>
          <w:color w:val="auto"/>
          <w:szCs w:val="20"/>
        </w:rPr>
        <w:tab/>
      </w:r>
      <w:r w:rsidRPr="00015FD3">
        <w:rPr>
          <w:rFonts w:eastAsia="Century Gothic"/>
          <w:b/>
          <w:color w:val="auto"/>
          <w:szCs w:val="20"/>
        </w:rPr>
        <w:tab/>
        <w:t>FMVteamcenteradmin.toe@fmv.se</w:t>
      </w:r>
    </w:p>
    <w:p w:rsidR="00B05800" w:rsidRDefault="00B05800" w:rsidP="001E4C84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</w:p>
    <w:p w:rsidR="00B05800" w:rsidRPr="00015FD3" w:rsidRDefault="00B05800" w:rsidP="001E4C84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 w:rsidRPr="00015FD3">
        <w:rPr>
          <w:rFonts w:eastAsia="Century Gothic"/>
          <w:color w:val="auto"/>
          <w:szCs w:val="20"/>
        </w:rPr>
        <w:t>Förvaltningsområde PLM ansvarar för</w:t>
      </w:r>
      <w:r w:rsidR="00015FD3" w:rsidRPr="00015FD3">
        <w:rPr>
          <w:rFonts w:eastAsia="Century Gothic"/>
          <w:color w:val="auto"/>
          <w:szCs w:val="20"/>
        </w:rPr>
        <w:t xml:space="preserve"> Funktionsbrevlåda och funktion.</w:t>
      </w:r>
    </w:p>
    <w:p w:rsidR="00B05800" w:rsidRPr="00015FD3" w:rsidRDefault="00B05800" w:rsidP="00B05800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t>Central administratör</w:t>
      </w:r>
      <w:r w:rsidRPr="00015FD3">
        <w:rPr>
          <w:rFonts w:eastAsia="Century Gothic"/>
          <w:b/>
          <w:color w:val="auto"/>
          <w:szCs w:val="20"/>
        </w:rPr>
        <w:tab/>
        <w:t>verksamhetsstod@fmv.se</w:t>
      </w:r>
    </w:p>
    <w:p w:rsidR="00B05800" w:rsidRDefault="00B05800" w:rsidP="001E4C84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</w:p>
    <w:p w:rsidR="00B05800" w:rsidRPr="00015FD3" w:rsidRDefault="00B05800" w:rsidP="001E4C84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 w:rsidRPr="00015FD3">
        <w:rPr>
          <w:rFonts w:eastAsia="Century Gothic"/>
          <w:color w:val="auto"/>
          <w:szCs w:val="20"/>
        </w:rPr>
        <w:t xml:space="preserve">Förvarmakten </w:t>
      </w:r>
      <w:r w:rsidR="00015FD3" w:rsidRPr="00015FD3">
        <w:rPr>
          <w:rFonts w:eastAsia="Century Gothic"/>
          <w:color w:val="auto"/>
          <w:szCs w:val="20"/>
        </w:rPr>
        <w:t>ansvarar för Funktionsbrevlåda och funktion.</w:t>
      </w:r>
    </w:p>
    <w:p w:rsidR="001E4C84" w:rsidRDefault="001E4C84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015FD3">
        <w:rPr>
          <w:rFonts w:eastAsia="Century Gothic"/>
          <w:b/>
          <w:color w:val="auto"/>
          <w:szCs w:val="20"/>
        </w:rPr>
        <w:t xml:space="preserve">Försvarsmakten </w:t>
      </w:r>
      <w:r w:rsidRPr="00015FD3">
        <w:rPr>
          <w:rFonts w:eastAsia="Century Gothic"/>
          <w:b/>
          <w:color w:val="auto"/>
          <w:szCs w:val="20"/>
        </w:rPr>
        <w:tab/>
        <w:t>fm-plm-bestallningar@mil.se</w:t>
      </w:r>
      <w:r w:rsidR="00015FD3">
        <w:rPr>
          <w:rFonts w:eastAsia="Century Gothic"/>
          <w:b/>
          <w:color w:val="auto"/>
          <w:szCs w:val="20"/>
        </w:rPr>
        <w:t xml:space="preserve"> </w:t>
      </w:r>
    </w:p>
    <w:p w:rsidR="00015FD3" w:rsidRDefault="00015FD3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015FD3" w:rsidRPr="00631597" w:rsidRDefault="00015FD3" w:rsidP="00015FD3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b/>
          <w:color w:val="auto"/>
          <w:szCs w:val="20"/>
        </w:rPr>
      </w:pPr>
      <w:r w:rsidRPr="00631597">
        <w:rPr>
          <w:rFonts w:eastAsia="Century Gothic"/>
          <w:b/>
          <w:color w:val="auto"/>
          <w:szCs w:val="20"/>
        </w:rPr>
        <w:t xml:space="preserve">Beslut </w:t>
      </w:r>
    </w:p>
    <w:p w:rsidR="00015FD3" w:rsidRPr="009D17FD" w:rsidRDefault="009D17FD" w:rsidP="001E4C84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 w:rsidRPr="009D17FD">
        <w:rPr>
          <w:rFonts w:eastAsia="Century Gothic"/>
          <w:color w:val="auto"/>
          <w:szCs w:val="20"/>
        </w:rPr>
        <w:t xml:space="preserve">Alla ansökningar </w:t>
      </w:r>
      <w:r>
        <w:rPr>
          <w:rFonts w:eastAsia="Century Gothic"/>
          <w:color w:val="auto"/>
          <w:szCs w:val="20"/>
        </w:rPr>
        <w:t xml:space="preserve">ska ha ett godkännande </w:t>
      </w:r>
      <w:r w:rsidR="00654C3A">
        <w:rPr>
          <w:rFonts w:eastAsia="Century Gothic"/>
          <w:color w:val="auto"/>
          <w:szCs w:val="20"/>
        </w:rPr>
        <w:t>för att de ska betraktas som giltiga</w:t>
      </w:r>
      <w:r>
        <w:rPr>
          <w:rFonts w:eastAsia="Century Gothic"/>
          <w:color w:val="auto"/>
          <w:szCs w:val="20"/>
        </w:rPr>
        <w:t>.</w:t>
      </w:r>
      <w:r w:rsidR="00654C3A">
        <w:rPr>
          <w:rFonts w:eastAsia="Century Gothic"/>
          <w:color w:val="auto"/>
          <w:szCs w:val="20"/>
        </w:rPr>
        <w:t xml:space="preserve"> </w:t>
      </w:r>
      <w:r w:rsidR="00BB5565">
        <w:rPr>
          <w:rFonts w:eastAsia="Century Gothic"/>
          <w:color w:val="auto"/>
          <w:szCs w:val="20"/>
        </w:rPr>
        <w:t xml:space="preserve">Respektive </w:t>
      </w:r>
      <w:proofErr w:type="spellStart"/>
      <w:r w:rsidR="00D84166">
        <w:rPr>
          <w:rFonts w:eastAsia="Century Gothic"/>
          <w:color w:val="auto"/>
          <w:szCs w:val="20"/>
        </w:rPr>
        <w:t>VerkO</w:t>
      </w:r>
      <w:proofErr w:type="spellEnd"/>
      <w:r w:rsidR="00D84166">
        <w:rPr>
          <w:rFonts w:eastAsia="Century Gothic"/>
          <w:color w:val="auto"/>
          <w:szCs w:val="20"/>
        </w:rPr>
        <w:t xml:space="preserve"> samt behörig beställare i Försvarsmakten etablerar </w:t>
      </w:r>
      <w:r w:rsidR="00833D83">
        <w:rPr>
          <w:rFonts w:eastAsia="Century Gothic"/>
          <w:color w:val="auto"/>
          <w:szCs w:val="20"/>
        </w:rPr>
        <w:t xml:space="preserve">egna </w:t>
      </w:r>
      <w:r w:rsidR="00D84166">
        <w:rPr>
          <w:rFonts w:eastAsia="Century Gothic"/>
          <w:color w:val="auto"/>
          <w:szCs w:val="20"/>
        </w:rPr>
        <w:t>process</w:t>
      </w:r>
      <w:r w:rsidR="00833D83">
        <w:rPr>
          <w:rFonts w:eastAsia="Century Gothic"/>
          <w:color w:val="auto"/>
          <w:szCs w:val="20"/>
        </w:rPr>
        <w:t>er</w:t>
      </w:r>
      <w:r w:rsidR="00D84166">
        <w:rPr>
          <w:rFonts w:eastAsia="Century Gothic"/>
          <w:color w:val="auto"/>
          <w:szCs w:val="20"/>
        </w:rPr>
        <w:t xml:space="preserve"> för tilldelningsbeslut. </w:t>
      </w:r>
    </w:p>
    <w:p w:rsidR="00015FD3" w:rsidRDefault="00015FD3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015FD3" w:rsidRPr="00631597" w:rsidRDefault="00015FD3" w:rsidP="00015FD3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b/>
          <w:color w:val="auto"/>
          <w:szCs w:val="20"/>
        </w:rPr>
      </w:pPr>
      <w:r w:rsidRPr="00631597">
        <w:rPr>
          <w:rFonts w:eastAsia="Century Gothic"/>
          <w:b/>
          <w:color w:val="auto"/>
          <w:szCs w:val="20"/>
        </w:rPr>
        <w:t>Spårbarhet</w:t>
      </w:r>
    </w:p>
    <w:p w:rsidR="00015FD3" w:rsidRDefault="00015FD3" w:rsidP="001E4C84">
      <w:pPr>
        <w:widowControl w:val="0"/>
        <w:autoSpaceDE w:val="0"/>
        <w:autoSpaceDN w:val="0"/>
        <w:adjustRightInd w:val="0"/>
        <w:rPr>
          <w:rFonts w:eastAsia="Century Gothic"/>
          <w:color w:val="auto"/>
          <w:szCs w:val="20"/>
        </w:rPr>
      </w:pPr>
      <w:r>
        <w:rPr>
          <w:rFonts w:eastAsia="Century Gothic"/>
          <w:color w:val="auto"/>
          <w:szCs w:val="20"/>
        </w:rPr>
        <w:t>Kraven på att göra alla tilldelningar och beslut om tilldelning spårbara</w:t>
      </w:r>
      <w:r w:rsidR="00C07DE6">
        <w:rPr>
          <w:rFonts w:eastAsia="Century Gothic"/>
          <w:color w:val="auto"/>
          <w:szCs w:val="20"/>
        </w:rPr>
        <w:t>,</w:t>
      </w:r>
      <w:r>
        <w:rPr>
          <w:rFonts w:eastAsia="Century Gothic"/>
          <w:color w:val="auto"/>
          <w:szCs w:val="20"/>
        </w:rPr>
        <w:t xml:space="preserve"> så har </w:t>
      </w:r>
      <w:r w:rsidR="00C07DE6">
        <w:rPr>
          <w:rFonts w:eastAsia="Century Gothic"/>
          <w:color w:val="auto"/>
          <w:szCs w:val="20"/>
        </w:rPr>
        <w:t xml:space="preserve">valet fallit på att återanvända den Kundtjänst som redan är etablerad idag </w:t>
      </w:r>
      <w:r w:rsidR="00631597">
        <w:rPr>
          <w:rFonts w:eastAsia="Century Gothic"/>
          <w:color w:val="auto"/>
          <w:szCs w:val="20"/>
        </w:rPr>
        <w:t>för i huvudsak support men nu även</w:t>
      </w:r>
      <w:r w:rsidR="00C07DE6">
        <w:rPr>
          <w:rFonts w:eastAsia="Century Gothic"/>
          <w:color w:val="auto"/>
          <w:szCs w:val="20"/>
        </w:rPr>
        <w:t xml:space="preserve"> för nyregistrering av individer</w:t>
      </w:r>
      <w:r w:rsidR="00631597">
        <w:rPr>
          <w:rFonts w:eastAsia="Century Gothic"/>
          <w:color w:val="auto"/>
          <w:szCs w:val="20"/>
        </w:rPr>
        <w:t xml:space="preserve"> i Teamcenter</w:t>
      </w:r>
      <w:r w:rsidR="00C07DE6">
        <w:rPr>
          <w:rFonts w:eastAsia="Century Gothic"/>
          <w:color w:val="auto"/>
          <w:szCs w:val="20"/>
        </w:rPr>
        <w:t xml:space="preserve">. För spårbarheten av utökade behörigheter så har även gruppadministratörerna på respektive </w:t>
      </w:r>
      <w:proofErr w:type="spellStart"/>
      <w:r w:rsidR="00C07DE6">
        <w:rPr>
          <w:rFonts w:eastAsia="Century Gothic"/>
          <w:color w:val="auto"/>
          <w:szCs w:val="20"/>
        </w:rPr>
        <w:t>VerkO</w:t>
      </w:r>
      <w:proofErr w:type="spellEnd"/>
      <w:r w:rsidR="00C07DE6">
        <w:rPr>
          <w:rFonts w:eastAsia="Century Gothic"/>
          <w:color w:val="auto"/>
          <w:szCs w:val="20"/>
        </w:rPr>
        <w:t xml:space="preserve"> och </w:t>
      </w:r>
      <w:r w:rsidR="00C07DE6" w:rsidRPr="00C07DE6">
        <w:rPr>
          <w:rFonts w:eastAsia="Century Gothic"/>
          <w:color w:val="auto"/>
          <w:szCs w:val="20"/>
        </w:rPr>
        <w:t xml:space="preserve">Central administratör </w:t>
      </w:r>
      <w:r w:rsidR="00C07DE6">
        <w:rPr>
          <w:rFonts w:eastAsia="Century Gothic"/>
          <w:color w:val="auto"/>
          <w:szCs w:val="20"/>
        </w:rPr>
        <w:t xml:space="preserve">tilldelats roller i samma ärendehanteringsverktyg (VSDL) som Kundtjänsten idag använder. För gruppadministratörerna på respektive </w:t>
      </w:r>
      <w:proofErr w:type="spellStart"/>
      <w:r w:rsidR="00C07DE6">
        <w:rPr>
          <w:rFonts w:eastAsia="Century Gothic"/>
          <w:color w:val="auto"/>
          <w:szCs w:val="20"/>
        </w:rPr>
        <w:t>VerkO</w:t>
      </w:r>
      <w:proofErr w:type="spellEnd"/>
      <w:r w:rsidR="00C07DE6">
        <w:rPr>
          <w:rFonts w:eastAsia="Century Gothic"/>
          <w:color w:val="auto"/>
          <w:szCs w:val="20"/>
        </w:rPr>
        <w:t xml:space="preserve"> kommer </w:t>
      </w:r>
      <w:r w:rsidR="00631597">
        <w:rPr>
          <w:rFonts w:eastAsia="Century Gothic"/>
          <w:color w:val="auto"/>
          <w:szCs w:val="20"/>
        </w:rPr>
        <w:t>i VSDL</w:t>
      </w:r>
      <w:r w:rsidR="00C07DE6">
        <w:rPr>
          <w:rFonts w:eastAsia="Century Gothic"/>
          <w:color w:val="auto"/>
          <w:szCs w:val="20"/>
        </w:rPr>
        <w:t xml:space="preserve"> en ”Arkivera” funktion att användas.</w:t>
      </w:r>
    </w:p>
    <w:p w:rsidR="00260323" w:rsidRDefault="00260323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>
        <w:rPr>
          <w:rFonts w:eastAsia="Century Gothic"/>
          <w:color w:val="auto"/>
          <w:szCs w:val="20"/>
        </w:rPr>
        <w:t xml:space="preserve">Summerat så kommer registrerade ärenden i VSDL tillsammans med ”Logglistor” ur systemet Teamcenter </w:t>
      </w:r>
      <w:r w:rsidR="00833D83">
        <w:rPr>
          <w:rFonts w:eastAsia="Century Gothic"/>
          <w:color w:val="auto"/>
          <w:szCs w:val="20"/>
        </w:rPr>
        <w:t xml:space="preserve">ytterst </w:t>
      </w:r>
      <w:r>
        <w:rPr>
          <w:rFonts w:eastAsia="Century Gothic"/>
          <w:color w:val="auto"/>
          <w:szCs w:val="20"/>
        </w:rPr>
        <w:t>att utgöra basen i kontorevisioner och ev</w:t>
      </w:r>
      <w:r w:rsidR="009D17FD">
        <w:rPr>
          <w:rFonts w:eastAsia="Century Gothic"/>
          <w:color w:val="auto"/>
          <w:szCs w:val="20"/>
        </w:rPr>
        <w:t>entuella</w:t>
      </w:r>
      <w:r>
        <w:rPr>
          <w:rFonts w:eastAsia="Century Gothic"/>
          <w:color w:val="auto"/>
          <w:szCs w:val="20"/>
        </w:rPr>
        <w:t xml:space="preserve"> incidentutredningar. </w:t>
      </w:r>
    </w:p>
    <w:p w:rsidR="00015FD3" w:rsidRDefault="00015FD3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8134D8" w:rsidRDefault="008134D8" w:rsidP="008134D8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b/>
          <w:color w:val="auto"/>
          <w:sz w:val="24"/>
        </w:rPr>
      </w:pPr>
      <w:r>
        <w:rPr>
          <w:rFonts w:eastAsia="Century Gothic"/>
          <w:b/>
          <w:color w:val="auto"/>
          <w:sz w:val="24"/>
        </w:rPr>
        <w:t>Gränsytor</w:t>
      </w:r>
      <w:r w:rsidR="00753147">
        <w:rPr>
          <w:rFonts w:eastAsia="Century Gothic"/>
          <w:b/>
          <w:color w:val="auto"/>
          <w:sz w:val="24"/>
        </w:rPr>
        <w:t xml:space="preserve"> och förkommande driftsfall</w:t>
      </w:r>
    </w:p>
    <w:p w:rsidR="008134D8" w:rsidRPr="001F64C8" w:rsidRDefault="008134D8" w:rsidP="008134D8">
      <w:pPr>
        <w:widowControl w:val="0"/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>Kontakter till funktionen Gruppadministratör är i huvudsak:</w:t>
      </w:r>
    </w:p>
    <w:p w:rsidR="00753147" w:rsidRPr="001F64C8" w:rsidRDefault="008134D8" w:rsidP="008134D8">
      <w:pPr>
        <w:pStyle w:val="Liststycke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>Enskilda individer kopplat mot FMV</w:t>
      </w:r>
    </w:p>
    <w:p w:rsidR="008134D8" w:rsidRPr="001F64C8" w:rsidRDefault="008134D8" w:rsidP="00753147">
      <w:pPr>
        <w:pStyle w:val="Liststycke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 xml:space="preserve"> ansöker om </w:t>
      </w:r>
      <w:r w:rsidR="00753147" w:rsidRPr="001F64C8">
        <w:rPr>
          <w:rFonts w:eastAsia="Century Gothic"/>
          <w:color w:val="auto"/>
        </w:rPr>
        <w:t xml:space="preserve">ny </w:t>
      </w:r>
      <w:r w:rsidRPr="001F64C8">
        <w:rPr>
          <w:rFonts w:eastAsia="Century Gothic"/>
          <w:color w:val="auto"/>
        </w:rPr>
        <w:t>behörighet</w:t>
      </w:r>
      <w:r w:rsidR="00753147" w:rsidRPr="001F64C8">
        <w:rPr>
          <w:rFonts w:eastAsia="Century Gothic"/>
          <w:color w:val="auto"/>
        </w:rPr>
        <w:t xml:space="preserve"> samt utökade behörigheter</w:t>
      </w:r>
      <w:r w:rsidRPr="001F64C8">
        <w:rPr>
          <w:rFonts w:eastAsia="Century Gothic"/>
          <w:color w:val="auto"/>
        </w:rPr>
        <w:t>.</w:t>
      </w:r>
    </w:p>
    <w:p w:rsidR="00753147" w:rsidRPr="001F64C8" w:rsidRDefault="008134D8" w:rsidP="008134D8">
      <w:pPr>
        <w:pStyle w:val="Liststycke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 xml:space="preserve">Utsedda beslutsfattare inom eget </w:t>
      </w:r>
      <w:proofErr w:type="spellStart"/>
      <w:r w:rsidRPr="001F64C8">
        <w:rPr>
          <w:rFonts w:eastAsia="Century Gothic"/>
          <w:color w:val="auto"/>
        </w:rPr>
        <w:t>VerkO</w:t>
      </w:r>
      <w:proofErr w:type="spellEnd"/>
    </w:p>
    <w:p w:rsidR="008134D8" w:rsidRPr="001F64C8" w:rsidRDefault="008134D8" w:rsidP="00753147">
      <w:pPr>
        <w:pStyle w:val="Liststycke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 xml:space="preserve"> för erhållande av tilldelningsbeslut</w:t>
      </w:r>
      <w:r w:rsidR="00753147" w:rsidRPr="001F64C8">
        <w:rPr>
          <w:rFonts w:eastAsia="Century Gothic"/>
          <w:color w:val="auto"/>
        </w:rPr>
        <w:t xml:space="preserve"> för grundregistrering samt utökade behörigheter mot grupper</w:t>
      </w:r>
      <w:r w:rsidRPr="001F64C8">
        <w:rPr>
          <w:rFonts w:eastAsia="Century Gothic"/>
          <w:color w:val="auto"/>
        </w:rPr>
        <w:t>.</w:t>
      </w:r>
    </w:p>
    <w:p w:rsidR="00753147" w:rsidRPr="001F64C8" w:rsidRDefault="008134D8" w:rsidP="008134D8">
      <w:pPr>
        <w:pStyle w:val="Liststycke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>Central behörighetsadministratör via Kundtjänst</w:t>
      </w:r>
    </w:p>
    <w:p w:rsidR="008134D8" w:rsidRPr="001F64C8" w:rsidRDefault="008134D8" w:rsidP="00753147">
      <w:pPr>
        <w:pStyle w:val="Liststycke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 xml:space="preserve"> för </w:t>
      </w:r>
      <w:r w:rsidR="00753147" w:rsidRPr="001F64C8">
        <w:rPr>
          <w:rFonts w:eastAsia="Century Gothic"/>
          <w:color w:val="auto"/>
        </w:rPr>
        <w:t xml:space="preserve">effektuering av </w:t>
      </w:r>
      <w:r w:rsidRPr="001F64C8">
        <w:rPr>
          <w:rFonts w:eastAsia="Century Gothic"/>
          <w:color w:val="auto"/>
        </w:rPr>
        <w:t xml:space="preserve">grundbehörigheter. </w:t>
      </w:r>
    </w:p>
    <w:p w:rsidR="00753147" w:rsidRPr="001F64C8" w:rsidRDefault="008134D8" w:rsidP="008134D8">
      <w:pPr>
        <w:pStyle w:val="Liststycke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>Andra Gruppadministratörer</w:t>
      </w:r>
    </w:p>
    <w:p w:rsidR="008134D8" w:rsidRPr="001F64C8" w:rsidRDefault="008134D8" w:rsidP="00753147">
      <w:pPr>
        <w:pStyle w:val="Liststycke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 xml:space="preserve"> om ansökningar gått </w:t>
      </w:r>
      <w:r w:rsidR="00753147" w:rsidRPr="001F64C8">
        <w:rPr>
          <w:rFonts w:eastAsia="Century Gothic"/>
          <w:color w:val="auto"/>
        </w:rPr>
        <w:t xml:space="preserve">till </w:t>
      </w:r>
      <w:r w:rsidRPr="001F64C8">
        <w:rPr>
          <w:rFonts w:eastAsia="Century Gothic"/>
          <w:color w:val="auto"/>
        </w:rPr>
        <w:t xml:space="preserve">fel </w:t>
      </w:r>
      <w:r w:rsidR="00753147" w:rsidRPr="001F64C8">
        <w:rPr>
          <w:rFonts w:eastAsia="Century Gothic"/>
          <w:color w:val="auto"/>
        </w:rPr>
        <w:t xml:space="preserve">arena </w:t>
      </w:r>
      <w:r w:rsidRPr="001F64C8">
        <w:rPr>
          <w:rFonts w:eastAsia="Century Gothic"/>
          <w:color w:val="auto"/>
        </w:rPr>
        <w:t>eller erfarenhetsutbyte.</w:t>
      </w:r>
    </w:p>
    <w:p w:rsidR="00753147" w:rsidRPr="001F64C8" w:rsidRDefault="008134D8" w:rsidP="008134D8">
      <w:pPr>
        <w:pStyle w:val="Liststycke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 xml:space="preserve">Behörig beställare i Försvarsmakten </w:t>
      </w:r>
    </w:p>
    <w:p w:rsidR="008134D8" w:rsidRPr="001F64C8" w:rsidRDefault="008134D8" w:rsidP="00753147">
      <w:pPr>
        <w:pStyle w:val="Liststycke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eastAsia="Century Gothic"/>
          <w:color w:val="auto"/>
        </w:rPr>
      </w:pPr>
      <w:r w:rsidRPr="001F64C8">
        <w:rPr>
          <w:rFonts w:eastAsia="Century Gothic"/>
          <w:color w:val="auto"/>
        </w:rPr>
        <w:t>för att erhålla tilldelningsbeslut för FM Grupper samt FM tilldelningar i FM Grupper.</w:t>
      </w:r>
    </w:p>
    <w:p w:rsidR="00753147" w:rsidRDefault="00753147" w:rsidP="00753147">
      <w:pPr>
        <w:widowControl w:val="0"/>
        <w:autoSpaceDE w:val="0"/>
        <w:autoSpaceDN w:val="0"/>
        <w:adjustRightInd w:val="0"/>
        <w:rPr>
          <w:rFonts w:eastAsia="Century Gothic"/>
          <w:color w:val="auto"/>
          <w:sz w:val="24"/>
        </w:rPr>
      </w:pPr>
    </w:p>
    <w:p w:rsidR="00753147" w:rsidRDefault="00753147" w:rsidP="00753147">
      <w:pPr>
        <w:widowControl w:val="0"/>
        <w:autoSpaceDE w:val="0"/>
        <w:autoSpaceDN w:val="0"/>
        <w:adjustRightInd w:val="0"/>
        <w:rPr>
          <w:rFonts w:eastAsia="Century Gothic"/>
          <w:color w:val="auto"/>
          <w:sz w:val="24"/>
        </w:rPr>
      </w:pPr>
    </w:p>
    <w:p w:rsidR="008134D8" w:rsidRDefault="008134D8">
      <w:pPr>
        <w:rPr>
          <w:rFonts w:eastAsia="Century Gothic"/>
          <w:b/>
          <w:color w:val="auto"/>
          <w:szCs w:val="20"/>
        </w:rPr>
      </w:pPr>
    </w:p>
    <w:p w:rsidR="00374271" w:rsidRDefault="00374271">
      <w:pPr>
        <w:rPr>
          <w:rFonts w:eastAsia="Century Gothic"/>
          <w:b/>
          <w:color w:val="auto"/>
          <w:sz w:val="24"/>
        </w:rPr>
      </w:pPr>
      <w:r>
        <w:rPr>
          <w:rFonts w:eastAsia="Century Gothic"/>
          <w:b/>
          <w:color w:val="auto"/>
          <w:sz w:val="24"/>
        </w:rPr>
        <w:br w:type="page"/>
      </w:r>
    </w:p>
    <w:p w:rsidR="000F2C82" w:rsidRDefault="000F2C82" w:rsidP="000F2C82">
      <w:pPr>
        <w:pStyle w:val="Liststycke"/>
        <w:numPr>
          <w:ilvl w:val="0"/>
          <w:numId w:val="18"/>
        </w:numPr>
        <w:rPr>
          <w:rFonts w:eastAsia="Century Gothic"/>
          <w:b/>
          <w:color w:val="auto"/>
          <w:sz w:val="24"/>
        </w:rPr>
      </w:pPr>
      <w:r w:rsidRPr="000F2C82">
        <w:rPr>
          <w:rFonts w:eastAsia="Century Gothic"/>
          <w:b/>
          <w:color w:val="auto"/>
          <w:sz w:val="24"/>
        </w:rPr>
        <w:lastRenderedPageBreak/>
        <w:t>Processen</w:t>
      </w:r>
    </w:p>
    <w:p w:rsidR="000F2C82" w:rsidRDefault="0085285E" w:rsidP="000F2C82">
      <w:pPr>
        <w:pStyle w:val="Liststycke"/>
        <w:ind w:left="360"/>
        <w:rPr>
          <w:rFonts w:eastAsia="Century Gothic"/>
          <w:color w:val="auto"/>
          <w:sz w:val="24"/>
        </w:rPr>
      </w:pPr>
      <w:r w:rsidRPr="0085285E">
        <w:rPr>
          <w:rFonts w:eastAsia="Century Gothic"/>
          <w:color w:val="auto"/>
          <w:sz w:val="24"/>
        </w:rPr>
        <w:t>En grafisk process</w:t>
      </w:r>
      <w:r>
        <w:rPr>
          <w:rFonts w:eastAsia="Century Gothic"/>
          <w:color w:val="auto"/>
          <w:sz w:val="24"/>
        </w:rPr>
        <w:t>karta</w:t>
      </w:r>
      <w:r w:rsidRPr="0085285E">
        <w:rPr>
          <w:rFonts w:eastAsia="Century Gothic"/>
          <w:color w:val="auto"/>
          <w:sz w:val="24"/>
        </w:rPr>
        <w:t xml:space="preserve"> </w:t>
      </w:r>
      <w:r>
        <w:rPr>
          <w:rFonts w:eastAsia="Century Gothic"/>
          <w:color w:val="auto"/>
          <w:sz w:val="24"/>
        </w:rPr>
        <w:t xml:space="preserve">i sin helhet </w:t>
      </w:r>
      <w:r w:rsidRPr="0085285E">
        <w:rPr>
          <w:rFonts w:eastAsia="Century Gothic"/>
          <w:color w:val="auto"/>
          <w:sz w:val="24"/>
        </w:rPr>
        <w:t>presenteras på sist</w:t>
      </w:r>
      <w:r w:rsidR="008134D8">
        <w:rPr>
          <w:rFonts w:eastAsia="Century Gothic"/>
          <w:color w:val="auto"/>
          <w:sz w:val="24"/>
        </w:rPr>
        <w:t>a</w:t>
      </w:r>
      <w:r w:rsidRPr="0085285E">
        <w:rPr>
          <w:rFonts w:eastAsia="Century Gothic"/>
          <w:color w:val="auto"/>
          <w:sz w:val="24"/>
        </w:rPr>
        <w:t xml:space="preserve"> sidan</w:t>
      </w:r>
      <w:r w:rsidR="00374271">
        <w:rPr>
          <w:rFonts w:eastAsia="Century Gothic"/>
          <w:color w:val="auto"/>
          <w:sz w:val="24"/>
        </w:rPr>
        <w:t xml:space="preserve"> pkt</w:t>
      </w:r>
      <w:r w:rsidR="00DC21E6">
        <w:rPr>
          <w:rFonts w:eastAsia="Century Gothic"/>
          <w:color w:val="auto"/>
          <w:sz w:val="24"/>
        </w:rPr>
        <w:t>:</w:t>
      </w:r>
      <w:r w:rsidR="00374271">
        <w:rPr>
          <w:rFonts w:eastAsia="Century Gothic"/>
          <w:color w:val="auto"/>
          <w:sz w:val="24"/>
        </w:rPr>
        <w:t>3</w:t>
      </w:r>
      <w:r>
        <w:rPr>
          <w:rFonts w:eastAsia="Century Gothic"/>
          <w:color w:val="auto"/>
          <w:sz w:val="24"/>
        </w:rPr>
        <w:t>.</w:t>
      </w:r>
    </w:p>
    <w:p w:rsidR="008134D8" w:rsidRPr="0085285E" w:rsidRDefault="008134D8" w:rsidP="000F2C82">
      <w:pPr>
        <w:pStyle w:val="Liststycke"/>
        <w:ind w:left="360"/>
        <w:rPr>
          <w:rFonts w:eastAsia="Century Gothic"/>
          <w:color w:val="auto"/>
          <w:sz w:val="24"/>
        </w:rPr>
      </w:pPr>
    </w:p>
    <w:p w:rsidR="0085285E" w:rsidRDefault="008134D8" w:rsidP="008134D8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color w:val="auto"/>
          <w:sz w:val="24"/>
        </w:rPr>
      </w:pPr>
      <w:r w:rsidRPr="008134D8">
        <w:rPr>
          <w:rFonts w:eastAsia="Century Gothic"/>
          <w:color w:val="auto"/>
          <w:sz w:val="24"/>
        </w:rPr>
        <w:t>Ansökan inkommer till Funktionsbrevlåda</w:t>
      </w:r>
      <w:r>
        <w:rPr>
          <w:rFonts w:eastAsia="Century Gothic"/>
          <w:color w:val="auto"/>
          <w:sz w:val="24"/>
        </w:rPr>
        <w:t>.</w:t>
      </w:r>
    </w:p>
    <w:p w:rsidR="008134D8" w:rsidRDefault="008134D8" w:rsidP="008134D8">
      <w:pPr>
        <w:pStyle w:val="Liststycke"/>
        <w:widowControl w:val="0"/>
        <w:autoSpaceDE w:val="0"/>
        <w:autoSpaceDN w:val="0"/>
        <w:adjustRightInd w:val="0"/>
        <w:ind w:left="426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 xml:space="preserve">  </w:t>
      </w:r>
    </w:p>
    <w:p w:rsidR="008134D8" w:rsidRPr="00DC21E6" w:rsidRDefault="003858E8" w:rsidP="00DC21E6">
      <w:pPr>
        <w:pStyle w:val="Liststycke"/>
        <w:numPr>
          <w:ilvl w:val="1"/>
          <w:numId w:val="18"/>
        </w:numPr>
        <w:rPr>
          <w:rFonts w:eastAsia="Century Gothic"/>
          <w:color w:val="auto"/>
          <w:sz w:val="24"/>
        </w:rPr>
      </w:pPr>
      <w:r w:rsidRPr="00DC21E6">
        <w:rPr>
          <w:rFonts w:eastAsia="Century Gothic"/>
          <w:color w:val="auto"/>
          <w:sz w:val="24"/>
        </w:rPr>
        <w:t>Verifiera ansökan</w:t>
      </w:r>
      <w:r w:rsidR="00DC21E6" w:rsidRPr="00DC21E6">
        <w:rPr>
          <w:rFonts w:eastAsia="Century Gothic"/>
          <w:color w:val="auto"/>
          <w:sz w:val="24"/>
        </w:rPr>
        <w:t xml:space="preserve"> </w:t>
      </w:r>
    </w:p>
    <w:p w:rsidR="000B79ED" w:rsidRPr="001D1AE6" w:rsidRDefault="00017258" w:rsidP="000B79ED">
      <w:pPr>
        <w:pStyle w:val="Liststycke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 xml:space="preserve">Värdera vilken blankett som används och är det blankett från Försvarsmakten att den kommer från behörig beställare dvs Från: </w:t>
      </w:r>
      <w:r w:rsidRPr="00015FD3">
        <w:rPr>
          <w:rFonts w:eastAsia="Century Gothic"/>
          <w:b/>
          <w:color w:val="auto"/>
          <w:szCs w:val="20"/>
        </w:rPr>
        <w:t>fm-plm-bestallningar@mil.se</w:t>
      </w:r>
      <w:r w:rsidR="000B79ED">
        <w:rPr>
          <w:rFonts w:eastAsia="Century Gothic"/>
          <w:color w:val="auto"/>
          <w:szCs w:val="20"/>
        </w:rPr>
        <w:t>.</w:t>
      </w:r>
    </w:p>
    <w:p w:rsidR="001D1AE6" w:rsidRPr="001D1AE6" w:rsidRDefault="001D1AE6" w:rsidP="000B79ED">
      <w:pPr>
        <w:pStyle w:val="Liststycke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>Värdera ansökningen</w:t>
      </w:r>
      <w:r w:rsidRPr="001D1AE6">
        <w:rPr>
          <w:rFonts w:eastAsia="Century Gothic"/>
          <w:i/>
          <w:color w:val="auto"/>
          <w:sz w:val="20"/>
          <w:szCs w:val="20"/>
        </w:rPr>
        <w:t xml:space="preserve"> </w:t>
      </w:r>
      <w:r w:rsidRPr="00DC21E6">
        <w:rPr>
          <w:rFonts w:eastAsia="Century Gothic"/>
          <w:i/>
          <w:color w:val="auto"/>
          <w:sz w:val="20"/>
          <w:szCs w:val="20"/>
        </w:rPr>
        <w:t>Se även pkt:4 ”Lathund” Verifiera blankett</w:t>
      </w:r>
    </w:p>
    <w:p w:rsidR="00730621" w:rsidRPr="00730621" w:rsidRDefault="00730621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</w:rPr>
      </w:pPr>
      <w:r w:rsidRPr="00730621">
        <w:rPr>
          <w:rFonts w:eastAsia="Century Gothic"/>
        </w:rPr>
        <w:t>Från FM, kommer ansökan från behörig beställare i FM?</w:t>
      </w:r>
    </w:p>
    <w:p w:rsidR="00730621" w:rsidRDefault="00730621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  <w:color w:val="auto"/>
          <w:sz w:val="24"/>
        </w:rPr>
      </w:pPr>
      <w:r w:rsidRPr="00730621">
        <w:rPr>
          <w:rFonts w:eastAsia="Century Gothic"/>
          <w:color w:val="auto"/>
          <w:sz w:val="24"/>
        </w:rPr>
        <w:t>Finns ett godkännande med individidentifierare?</w:t>
      </w:r>
    </w:p>
    <w:p w:rsidR="00730621" w:rsidRPr="00730621" w:rsidRDefault="00730621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  <w:color w:val="auto"/>
          <w:sz w:val="24"/>
        </w:rPr>
      </w:pPr>
      <w:r w:rsidRPr="00730621">
        <w:rPr>
          <w:rFonts w:eastAsia="Century Gothic"/>
          <w:color w:val="auto"/>
          <w:sz w:val="24"/>
        </w:rPr>
        <w:t>Är ”Säkerhetsprövad</w:t>
      </w:r>
      <w:r>
        <w:rPr>
          <w:rFonts w:eastAsia="Century Gothic"/>
          <w:color w:val="auto"/>
          <w:sz w:val="24"/>
        </w:rPr>
        <w:t>”</w:t>
      </w:r>
      <w:r w:rsidRPr="00730621">
        <w:rPr>
          <w:rFonts w:eastAsia="Century Gothic"/>
          <w:color w:val="auto"/>
          <w:sz w:val="24"/>
        </w:rPr>
        <w:t xml:space="preserve"> =”Ja”</w:t>
      </w:r>
      <w:r>
        <w:rPr>
          <w:rFonts w:eastAsia="Century Gothic"/>
          <w:color w:val="auto"/>
          <w:sz w:val="24"/>
        </w:rPr>
        <w:t xml:space="preserve"> </w:t>
      </w:r>
    </w:p>
    <w:p w:rsidR="001D1AE6" w:rsidRPr="00B22D88" w:rsidRDefault="00730621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</w:rPr>
      </w:pPr>
      <w:r w:rsidRPr="00730621">
        <w:rPr>
          <w:rFonts w:eastAsia="Century Gothic"/>
        </w:rPr>
        <w:t>Är personalkategorin Rimlig?</w:t>
      </w:r>
    </w:p>
    <w:p w:rsidR="001D1AE6" w:rsidRPr="001D1AE6" w:rsidRDefault="001D1AE6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</w:rPr>
      </w:pPr>
      <w:r w:rsidRPr="001D1AE6">
        <w:rPr>
          <w:rFonts w:eastAsia="Century Gothic"/>
        </w:rPr>
        <w:t xml:space="preserve">Är ansökan skickat till rätt </w:t>
      </w:r>
      <w:proofErr w:type="spellStart"/>
      <w:r w:rsidRPr="001D1AE6">
        <w:rPr>
          <w:rFonts w:eastAsia="Century Gothic"/>
        </w:rPr>
        <w:t>VerkO</w:t>
      </w:r>
      <w:proofErr w:type="spellEnd"/>
      <w:r w:rsidRPr="001D1AE6">
        <w:rPr>
          <w:rFonts w:eastAsia="Century Gothic"/>
        </w:rPr>
        <w:t>?</w:t>
      </w:r>
    </w:p>
    <w:p w:rsidR="001D1AE6" w:rsidRDefault="001D1AE6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  <w:color w:val="auto"/>
          <w:sz w:val="24"/>
        </w:rPr>
      </w:pPr>
      <w:r w:rsidRPr="001D1AE6">
        <w:rPr>
          <w:rFonts w:eastAsia="Century Gothic"/>
          <w:color w:val="auto"/>
          <w:sz w:val="24"/>
        </w:rPr>
        <w:t xml:space="preserve">Redan konto = </w:t>
      </w:r>
      <w:r w:rsidRPr="001D1AE6">
        <w:rPr>
          <w:rFonts w:eastAsia="Century Gothic"/>
          <w:b/>
          <w:bCs/>
          <w:color w:val="auto"/>
          <w:sz w:val="24"/>
        </w:rPr>
        <w:t>Nej</w:t>
      </w:r>
      <w:r w:rsidRPr="001D1AE6">
        <w:rPr>
          <w:rFonts w:eastAsia="Century Gothic"/>
          <w:color w:val="auto"/>
          <w:sz w:val="24"/>
        </w:rPr>
        <w:t xml:space="preserve">: </w:t>
      </w:r>
      <w:r>
        <w:rPr>
          <w:rFonts w:eastAsia="Century Gothic"/>
          <w:color w:val="auto"/>
          <w:sz w:val="24"/>
        </w:rPr>
        <w:t>S</w:t>
      </w:r>
      <w:r w:rsidRPr="001D1AE6">
        <w:rPr>
          <w:rFonts w:eastAsia="Century Gothic"/>
          <w:color w:val="auto"/>
          <w:sz w:val="24"/>
        </w:rPr>
        <w:t>ka till Kundtjänst</w:t>
      </w:r>
    </w:p>
    <w:p w:rsidR="001D1AE6" w:rsidRPr="001D1AE6" w:rsidRDefault="001D1AE6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</w:rPr>
      </w:pPr>
      <w:r w:rsidRPr="001D1AE6">
        <w:rPr>
          <w:rFonts w:eastAsia="Century Gothic"/>
        </w:rPr>
        <w:t xml:space="preserve">Redan konto = </w:t>
      </w:r>
      <w:r w:rsidRPr="001D1AE6">
        <w:rPr>
          <w:rFonts w:eastAsia="Century Gothic"/>
          <w:b/>
          <w:bCs/>
        </w:rPr>
        <w:t>JA</w:t>
      </w:r>
      <w:r w:rsidRPr="001D1AE6">
        <w:rPr>
          <w:rFonts w:eastAsia="Century Gothic"/>
        </w:rPr>
        <w:t>: Bekräfta åtkomsttyp och ett ”LANDA-ID eller USERID”</w:t>
      </w:r>
    </w:p>
    <w:p w:rsidR="001D1AE6" w:rsidRPr="001D1AE6" w:rsidRDefault="001D1AE6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</w:rPr>
      </w:pPr>
      <w:r>
        <w:rPr>
          <w:rFonts w:eastAsia="Century Gothic"/>
        </w:rPr>
        <w:t xml:space="preserve">Återaktivering = </w:t>
      </w:r>
      <w:r w:rsidRPr="001D1AE6">
        <w:rPr>
          <w:rFonts w:eastAsia="Century Gothic"/>
          <w:b/>
        </w:rPr>
        <w:t>JA</w:t>
      </w:r>
      <w:r w:rsidRPr="001D1AE6">
        <w:rPr>
          <w:rFonts w:eastAsia="Century Gothic"/>
        </w:rPr>
        <w:t xml:space="preserve">: </w:t>
      </w:r>
      <w:r>
        <w:rPr>
          <w:rFonts w:eastAsia="Century Gothic"/>
        </w:rPr>
        <w:t>S</w:t>
      </w:r>
      <w:r w:rsidRPr="001D1AE6">
        <w:rPr>
          <w:rFonts w:eastAsia="Century Gothic"/>
        </w:rPr>
        <w:t>ka till Kundtjänst</w:t>
      </w:r>
    </w:p>
    <w:p w:rsidR="001D1AE6" w:rsidRDefault="00CE3FF0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  <w:color w:val="auto"/>
          <w:sz w:val="24"/>
        </w:rPr>
      </w:pPr>
      <w:r w:rsidRPr="00CE3FF0">
        <w:rPr>
          <w:rFonts w:eastAsia="Century Gothic"/>
          <w:color w:val="auto"/>
          <w:sz w:val="24"/>
        </w:rPr>
        <w:t>Är sökta roller i med utbildningskrav med i B-avsnittet som sökt roll</w:t>
      </w:r>
    </w:p>
    <w:p w:rsidR="00D158B1" w:rsidRPr="00D158B1" w:rsidRDefault="00D158B1" w:rsidP="00300A6C">
      <w:pPr>
        <w:pStyle w:val="Liststycke"/>
        <w:widowControl w:val="0"/>
        <w:numPr>
          <w:ilvl w:val="0"/>
          <w:numId w:val="27"/>
        </w:numPr>
        <w:tabs>
          <w:tab w:val="left" w:pos="6481"/>
        </w:tabs>
        <w:autoSpaceDE w:val="0"/>
        <w:autoSpaceDN w:val="0"/>
        <w:adjustRightInd w:val="0"/>
        <w:ind w:left="1276" w:hanging="709"/>
        <w:rPr>
          <w:rFonts w:eastAsia="Century Gothic"/>
          <w:color w:val="auto"/>
          <w:sz w:val="24"/>
        </w:rPr>
      </w:pPr>
      <w:r w:rsidRPr="00D158B1">
        <w:rPr>
          <w:rFonts w:eastAsia="Century Gothic"/>
          <w:color w:val="auto"/>
          <w:sz w:val="24"/>
        </w:rPr>
        <w:t>Är personuppgifter ifyllda, stämmer Personalkategori in mot e-postadress företag?</w:t>
      </w:r>
    </w:p>
    <w:p w:rsidR="004D6B1B" w:rsidRDefault="004D6B1B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  <w:color w:val="auto"/>
          <w:sz w:val="24"/>
        </w:rPr>
      </w:pPr>
      <w:r w:rsidRPr="004D6B1B">
        <w:rPr>
          <w:rFonts w:eastAsia="Century Gothic"/>
          <w:color w:val="auto"/>
          <w:sz w:val="24"/>
        </w:rPr>
        <w:t>Är åtkomsttyp och kontonamn ifyllda?</w:t>
      </w:r>
    </w:p>
    <w:p w:rsidR="004D6B1B" w:rsidRPr="004D6B1B" w:rsidRDefault="004D6B1B" w:rsidP="004D6B1B">
      <w:pPr>
        <w:pStyle w:val="Liststycke"/>
        <w:widowControl w:val="0"/>
        <w:numPr>
          <w:ilvl w:val="0"/>
          <w:numId w:val="27"/>
        </w:numPr>
        <w:autoSpaceDE w:val="0"/>
        <w:autoSpaceDN w:val="0"/>
        <w:adjustRightInd w:val="0"/>
        <w:ind w:left="1276" w:hanging="709"/>
        <w:rPr>
          <w:rFonts w:eastAsia="Century Gothic"/>
          <w:color w:val="auto"/>
          <w:sz w:val="24"/>
        </w:rPr>
      </w:pPr>
      <w:r w:rsidRPr="004D6B1B">
        <w:rPr>
          <w:rFonts w:eastAsia="Century Gothic"/>
          <w:color w:val="auto"/>
          <w:sz w:val="24"/>
        </w:rPr>
        <w:t>Är uppdragsgivare och slutdatum ifylld?</w:t>
      </w:r>
    </w:p>
    <w:p w:rsidR="004D6B1B" w:rsidRDefault="004D6B1B" w:rsidP="00F92601">
      <w:pPr>
        <w:pStyle w:val="Liststycke"/>
        <w:widowControl w:val="0"/>
        <w:autoSpaceDE w:val="0"/>
        <w:autoSpaceDN w:val="0"/>
        <w:adjustRightInd w:val="0"/>
        <w:rPr>
          <w:rFonts w:eastAsia="Century Gothic"/>
          <w:color w:val="auto"/>
          <w:sz w:val="24"/>
        </w:rPr>
      </w:pPr>
    </w:p>
    <w:p w:rsidR="00F92601" w:rsidRPr="000B79ED" w:rsidRDefault="00F92601" w:rsidP="00F92601">
      <w:pPr>
        <w:pStyle w:val="Liststycke"/>
        <w:widowControl w:val="0"/>
        <w:autoSpaceDE w:val="0"/>
        <w:autoSpaceDN w:val="0"/>
        <w:adjustRightInd w:val="0"/>
        <w:rPr>
          <w:rFonts w:eastAsia="Century Gothic"/>
          <w:i/>
          <w:color w:val="auto"/>
          <w:sz w:val="24"/>
        </w:rPr>
      </w:pPr>
      <w:r w:rsidRPr="000B79ED">
        <w:rPr>
          <w:rFonts w:eastAsia="Century Gothic"/>
          <w:i/>
          <w:color w:val="auto"/>
          <w:sz w:val="24"/>
        </w:rPr>
        <w:t>ANM: Vid oklarheter returneras ansökan till avsändaren</w:t>
      </w:r>
      <w:r w:rsidR="00903336" w:rsidRPr="000B79ED">
        <w:rPr>
          <w:rFonts w:eastAsia="Century Gothic"/>
          <w:i/>
          <w:color w:val="auto"/>
          <w:sz w:val="24"/>
        </w:rPr>
        <w:t xml:space="preserve"> med </w:t>
      </w:r>
      <w:r w:rsidR="0098256E">
        <w:rPr>
          <w:rFonts w:eastAsia="Century Gothic"/>
          <w:i/>
          <w:color w:val="auto"/>
          <w:sz w:val="24"/>
        </w:rPr>
        <w:t xml:space="preserve">tydlig </w:t>
      </w:r>
      <w:r w:rsidR="00903336" w:rsidRPr="000B79ED">
        <w:rPr>
          <w:rFonts w:eastAsia="Century Gothic"/>
          <w:i/>
          <w:color w:val="auto"/>
          <w:sz w:val="24"/>
        </w:rPr>
        <w:t>motivering</w:t>
      </w:r>
      <w:r w:rsidR="0098256E">
        <w:rPr>
          <w:rFonts w:eastAsia="Century Gothic"/>
          <w:i/>
          <w:color w:val="auto"/>
          <w:sz w:val="24"/>
        </w:rPr>
        <w:t xml:space="preserve"> till varför</w:t>
      </w:r>
      <w:r w:rsidR="00903336" w:rsidRPr="000B79ED">
        <w:rPr>
          <w:rFonts w:eastAsia="Century Gothic"/>
          <w:i/>
          <w:color w:val="auto"/>
          <w:sz w:val="24"/>
        </w:rPr>
        <w:t>.</w:t>
      </w:r>
    </w:p>
    <w:p w:rsidR="0085285E" w:rsidRPr="0085285E" w:rsidRDefault="0085285E" w:rsidP="0085285E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 w:val="24"/>
        </w:rPr>
      </w:pPr>
    </w:p>
    <w:p w:rsidR="00903336" w:rsidRDefault="00903336" w:rsidP="00903336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>A</w:t>
      </w:r>
      <w:r w:rsidRPr="00F92601">
        <w:rPr>
          <w:rFonts w:eastAsia="Century Gothic"/>
          <w:color w:val="auto"/>
          <w:sz w:val="24"/>
        </w:rPr>
        <w:t xml:space="preserve">nsökan </w:t>
      </w:r>
      <w:r w:rsidR="00017258">
        <w:rPr>
          <w:rFonts w:eastAsia="Century Gothic"/>
          <w:color w:val="auto"/>
          <w:sz w:val="24"/>
        </w:rPr>
        <w:t>beslutas</w:t>
      </w:r>
    </w:p>
    <w:p w:rsidR="000B79ED" w:rsidRDefault="000B79ED" w:rsidP="000B79ED">
      <w:pPr>
        <w:pStyle w:val="Liststyck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 xml:space="preserve">Värdera om ansökan enbart innehåller roller mot grupper för bara FMV eller om den ska översändas till </w:t>
      </w:r>
      <w:r w:rsidR="00E72CD9">
        <w:rPr>
          <w:rFonts w:eastAsia="Century Gothic"/>
          <w:color w:val="auto"/>
          <w:sz w:val="24"/>
        </w:rPr>
        <w:t xml:space="preserve">Försvarsmaktens behöriga beställare för beslut </w:t>
      </w:r>
      <w:r w:rsidR="00E72CD9" w:rsidRPr="00015FD3">
        <w:rPr>
          <w:rFonts w:eastAsia="Century Gothic"/>
          <w:b/>
          <w:color w:val="auto"/>
          <w:szCs w:val="20"/>
        </w:rPr>
        <w:t>fm-plm-bestallningar@mil.se</w:t>
      </w:r>
      <w:r w:rsidR="00E72CD9">
        <w:rPr>
          <w:rFonts w:eastAsia="Century Gothic"/>
          <w:color w:val="auto"/>
          <w:szCs w:val="20"/>
        </w:rPr>
        <w:t>.</w:t>
      </w:r>
      <w:r w:rsidR="00E72CD9">
        <w:rPr>
          <w:rFonts w:eastAsia="Century Gothic"/>
          <w:color w:val="auto"/>
          <w:sz w:val="24"/>
        </w:rPr>
        <w:t>?</w:t>
      </w:r>
    </w:p>
    <w:p w:rsidR="000B79ED" w:rsidRDefault="00E72CD9" w:rsidP="000B79ED">
      <w:pPr>
        <w:pStyle w:val="Liststyck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 xml:space="preserve">Om ansökan endast omfattas av FMV knutna grupper inom egen arena så skickas ansökan för beslut i enlighet med </w:t>
      </w:r>
      <w:proofErr w:type="spellStart"/>
      <w:r>
        <w:rPr>
          <w:rFonts w:eastAsia="Century Gothic"/>
          <w:color w:val="auto"/>
          <w:sz w:val="24"/>
        </w:rPr>
        <w:t>VerkO</w:t>
      </w:r>
      <w:proofErr w:type="spellEnd"/>
      <w:r>
        <w:rPr>
          <w:rFonts w:eastAsia="Century Gothic"/>
          <w:color w:val="auto"/>
          <w:sz w:val="24"/>
        </w:rPr>
        <w:t xml:space="preserve"> internprocess för beslut.</w:t>
      </w:r>
    </w:p>
    <w:p w:rsidR="00382895" w:rsidRPr="00382895" w:rsidRDefault="00382895" w:rsidP="00382895">
      <w:pPr>
        <w:pStyle w:val="Liststycke"/>
        <w:widowControl w:val="0"/>
        <w:autoSpaceDE w:val="0"/>
        <w:autoSpaceDN w:val="0"/>
        <w:adjustRightInd w:val="0"/>
        <w:rPr>
          <w:rFonts w:eastAsia="Century Gothic"/>
          <w:i/>
          <w:color w:val="auto"/>
          <w:sz w:val="24"/>
        </w:rPr>
      </w:pPr>
      <w:r w:rsidRPr="00382895">
        <w:rPr>
          <w:rFonts w:eastAsia="Century Gothic"/>
          <w:i/>
          <w:color w:val="auto"/>
          <w:sz w:val="24"/>
        </w:rPr>
        <w:t>ANM: En ansökan som angetts som en ”Återaktivering” är den beslutsmässigt att anse som en nyregistrering och där behöver själva ansökan ett beslut.</w:t>
      </w:r>
    </w:p>
    <w:p w:rsidR="00B919FA" w:rsidRPr="002D0B4B" w:rsidRDefault="00B919FA" w:rsidP="002D0B4B">
      <w:pPr>
        <w:rPr>
          <w:rFonts w:eastAsia="Century Gothic"/>
          <w:color w:val="auto"/>
          <w:sz w:val="24"/>
        </w:rPr>
      </w:pPr>
    </w:p>
    <w:p w:rsidR="00382895" w:rsidRDefault="00382895" w:rsidP="00B3103A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color w:val="auto"/>
          <w:sz w:val="24"/>
        </w:rPr>
      </w:pPr>
      <w:r w:rsidRPr="00382895">
        <w:rPr>
          <w:rFonts w:eastAsia="Century Gothic"/>
          <w:color w:val="auto"/>
          <w:sz w:val="24"/>
        </w:rPr>
        <w:t xml:space="preserve">Ansökan </w:t>
      </w:r>
      <w:r>
        <w:rPr>
          <w:rFonts w:eastAsia="Century Gothic"/>
          <w:color w:val="auto"/>
          <w:sz w:val="24"/>
        </w:rPr>
        <w:t>identifieras som</w:t>
      </w:r>
      <w:r w:rsidRPr="00382895">
        <w:rPr>
          <w:rFonts w:eastAsia="Century Gothic"/>
          <w:color w:val="auto"/>
          <w:sz w:val="24"/>
        </w:rPr>
        <w:t xml:space="preserve"> en nyregistrering </w:t>
      </w:r>
      <w:r w:rsidR="00B919FA" w:rsidRPr="00382895">
        <w:rPr>
          <w:rFonts w:eastAsia="Century Gothic"/>
          <w:color w:val="auto"/>
          <w:sz w:val="24"/>
        </w:rPr>
        <w:t>eller återaktivering av stängt konto</w:t>
      </w:r>
    </w:p>
    <w:p w:rsidR="002D0B4B" w:rsidRPr="00382895" w:rsidRDefault="002D0B4B" w:rsidP="002D0B4B">
      <w:pPr>
        <w:pStyle w:val="Liststycke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eastAsia="Century Gothic"/>
          <w:color w:val="auto"/>
          <w:sz w:val="24"/>
        </w:rPr>
      </w:pPr>
      <w:r w:rsidRPr="00382895">
        <w:rPr>
          <w:rFonts w:eastAsia="Century Gothic"/>
          <w:color w:val="auto"/>
          <w:sz w:val="24"/>
        </w:rPr>
        <w:t xml:space="preserve">Om ansökan är en nyregistrering eller återaktivering av stängt konto ska ansökan skickas till Kundtjänst </w:t>
      </w:r>
      <w:r w:rsidRPr="00DC21E6">
        <w:rPr>
          <w:rFonts w:eastAsia="Century Gothic"/>
          <w:b/>
          <w:color w:val="auto"/>
          <w:sz w:val="24"/>
        </w:rPr>
        <w:t>verksamhetsstod@fmv.se</w:t>
      </w:r>
    </w:p>
    <w:p w:rsidR="00015FD3" w:rsidRDefault="00015FD3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2D0B4B" w:rsidRDefault="002D0B4B" w:rsidP="002D0B4B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>A</w:t>
      </w:r>
      <w:r w:rsidRPr="00F92601">
        <w:rPr>
          <w:rFonts w:eastAsia="Century Gothic"/>
          <w:color w:val="auto"/>
          <w:sz w:val="24"/>
        </w:rPr>
        <w:t xml:space="preserve">nsökan </w:t>
      </w:r>
      <w:r>
        <w:rPr>
          <w:rFonts w:eastAsia="Century Gothic"/>
          <w:color w:val="auto"/>
          <w:sz w:val="24"/>
        </w:rPr>
        <w:t xml:space="preserve">identifieras som </w:t>
      </w:r>
      <w:r w:rsidRPr="00382895">
        <w:rPr>
          <w:rFonts w:eastAsia="Century Gothic"/>
          <w:color w:val="auto"/>
          <w:sz w:val="24"/>
        </w:rPr>
        <w:t>utökad behörighet</w:t>
      </w:r>
      <w:r>
        <w:rPr>
          <w:rFonts w:eastAsia="Century Gothic"/>
          <w:color w:val="auto"/>
          <w:sz w:val="24"/>
        </w:rPr>
        <w:t xml:space="preserve"> </w:t>
      </w:r>
    </w:p>
    <w:p w:rsidR="002D0B4B" w:rsidRDefault="002D0B4B" w:rsidP="002D0B4B">
      <w:pPr>
        <w:pStyle w:val="Liststycke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eastAsia="Century Gothic"/>
          <w:color w:val="auto"/>
          <w:sz w:val="24"/>
        </w:rPr>
      </w:pPr>
      <w:r w:rsidRPr="00382895">
        <w:rPr>
          <w:rFonts w:eastAsia="Century Gothic"/>
          <w:color w:val="auto"/>
          <w:sz w:val="24"/>
        </w:rPr>
        <w:t>Om ansökan är en utökad behörighet som är beslutad så genomförs</w:t>
      </w:r>
      <w:r>
        <w:rPr>
          <w:rFonts w:eastAsia="Century Gothic"/>
          <w:color w:val="auto"/>
          <w:sz w:val="24"/>
        </w:rPr>
        <w:t xml:space="preserve"> beställda åtgärder i enlighet med process för registrering av behörigheter i Teamcenter</w:t>
      </w:r>
      <w:r w:rsidRPr="00382895">
        <w:rPr>
          <w:rFonts w:eastAsia="Century Gothic"/>
          <w:color w:val="auto"/>
          <w:sz w:val="24"/>
        </w:rPr>
        <w:t>?</w:t>
      </w:r>
    </w:p>
    <w:p w:rsidR="0085285E" w:rsidRDefault="0085285E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2D0B4B" w:rsidRDefault="002D0B4B" w:rsidP="002D0B4B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>A</w:t>
      </w:r>
      <w:r w:rsidRPr="00F92601">
        <w:rPr>
          <w:rFonts w:eastAsia="Century Gothic"/>
          <w:color w:val="auto"/>
          <w:sz w:val="24"/>
        </w:rPr>
        <w:t xml:space="preserve">nsökan </w:t>
      </w:r>
      <w:r>
        <w:rPr>
          <w:rFonts w:eastAsia="Century Gothic"/>
          <w:color w:val="auto"/>
          <w:sz w:val="24"/>
        </w:rPr>
        <w:t xml:space="preserve">och beslut arkiveras </w:t>
      </w:r>
    </w:p>
    <w:p w:rsidR="002D0B4B" w:rsidRDefault="002D0B4B" w:rsidP="002D0B4B">
      <w:pPr>
        <w:pStyle w:val="Liststycke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eastAsia="Century Gothic"/>
          <w:color w:val="auto"/>
          <w:sz w:val="24"/>
        </w:rPr>
      </w:pPr>
      <w:r>
        <w:rPr>
          <w:rFonts w:eastAsia="Century Gothic"/>
          <w:color w:val="auto"/>
          <w:sz w:val="24"/>
        </w:rPr>
        <w:t xml:space="preserve">När behörighetstilldelningen är genomförd så arkiveras ansökningsblankett och de beslut och e-postmeddelanden som hör till ärendet, genom att skapa ett internärende i VSDL enligt med process Arkivering av ärende i VSDL. </w:t>
      </w:r>
    </w:p>
    <w:p w:rsidR="002D0B4B" w:rsidRDefault="002D0B4B" w:rsidP="002D0B4B">
      <w:pPr>
        <w:widowControl w:val="0"/>
        <w:autoSpaceDE w:val="0"/>
        <w:autoSpaceDN w:val="0"/>
        <w:adjustRightInd w:val="0"/>
        <w:rPr>
          <w:rFonts w:eastAsia="Century Gothic"/>
          <w:color w:val="auto"/>
          <w:sz w:val="24"/>
        </w:rPr>
      </w:pPr>
    </w:p>
    <w:p w:rsidR="0085285E" w:rsidRPr="00EC3497" w:rsidRDefault="00374271" w:rsidP="005843DE">
      <w:pPr>
        <w:pStyle w:val="Liststycke"/>
        <w:widowControl w:val="0"/>
        <w:numPr>
          <w:ilvl w:val="1"/>
          <w:numId w:val="18"/>
        </w:numPr>
        <w:autoSpaceDE w:val="0"/>
        <w:autoSpaceDN w:val="0"/>
        <w:adjustRightInd w:val="0"/>
        <w:ind w:left="426" w:hanging="426"/>
        <w:rPr>
          <w:rFonts w:eastAsia="Century Gothic"/>
          <w:b/>
          <w:color w:val="auto"/>
          <w:szCs w:val="20"/>
        </w:rPr>
      </w:pPr>
      <w:r>
        <w:rPr>
          <w:rFonts w:eastAsia="Century Gothic"/>
          <w:color w:val="auto"/>
          <w:sz w:val="24"/>
        </w:rPr>
        <w:t xml:space="preserve">Gruppadministratören får ”Avslutat ärende meddelande” från kundtjänst när en grundbehörighet är utförd hos Central administratör. </w:t>
      </w:r>
      <w:r w:rsidR="003858E8" w:rsidRPr="003858E8">
        <w:rPr>
          <w:rFonts w:eastAsia="Century Gothic"/>
          <w:color w:val="auto"/>
          <w:sz w:val="24"/>
        </w:rPr>
        <w:t>Den sökande meddelas att tilldelning är genomförd.</w:t>
      </w:r>
    </w:p>
    <w:p w:rsidR="00EC3497" w:rsidRDefault="00EC3497" w:rsidP="00EC3497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374271" w:rsidRDefault="00374271">
      <w:pPr>
        <w:rPr>
          <w:rFonts w:eastAsia="Century Gothic"/>
          <w:b/>
          <w:color w:val="auto"/>
          <w:szCs w:val="20"/>
        </w:rPr>
      </w:pPr>
      <w:r>
        <w:rPr>
          <w:rFonts w:eastAsia="Century Gothic"/>
          <w:b/>
          <w:color w:val="auto"/>
          <w:szCs w:val="20"/>
        </w:rPr>
        <w:br w:type="page"/>
      </w:r>
    </w:p>
    <w:p w:rsidR="00374271" w:rsidRPr="00374271" w:rsidRDefault="00374271" w:rsidP="00374271">
      <w:pPr>
        <w:pStyle w:val="Liststycke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374271">
        <w:rPr>
          <w:rFonts w:eastAsia="Century Gothic"/>
          <w:b/>
          <w:color w:val="auto"/>
          <w:szCs w:val="20"/>
        </w:rPr>
        <w:lastRenderedPageBreak/>
        <w:t>Processkarta behörighetsprocess</w:t>
      </w:r>
    </w:p>
    <w:p w:rsidR="00EC3497" w:rsidRDefault="00A856ED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 w:rsidRPr="00A856ED">
        <w:rPr>
          <w:rFonts w:eastAsia="Century Gothic"/>
          <w:b/>
          <w:noProof/>
          <w:color w:val="auto"/>
          <w:szCs w:val="20"/>
        </w:rPr>
        <w:drawing>
          <wp:inline distT="0" distB="0" distL="0" distR="0" wp14:anchorId="15E6FE74" wp14:editId="2DAB64B0">
            <wp:extent cx="5979951" cy="6858000"/>
            <wp:effectExtent l="0" t="0" r="1905" b="0"/>
            <wp:docPr id="7" name="Bildobjekt 6">
              <a:extLst xmlns:a="http://schemas.openxmlformats.org/drawingml/2006/main">
                <a:ext uri="{FF2B5EF4-FFF2-40B4-BE49-F238E27FC236}">
                  <a16:creationId xmlns:a16="http://schemas.microsoft.com/office/drawing/2014/main" id="{11CB6C34-C563-AB80-3A1C-973D9E0E48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>
                      <a:extLst>
                        <a:ext uri="{FF2B5EF4-FFF2-40B4-BE49-F238E27FC236}">
                          <a16:creationId xmlns:a16="http://schemas.microsoft.com/office/drawing/2014/main" id="{11CB6C34-C563-AB80-3A1C-973D9E0E48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995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6ED" w:rsidRDefault="00A856ED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A856ED" w:rsidRDefault="00A856ED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A856ED" w:rsidRDefault="00A856ED">
      <w:pPr>
        <w:rPr>
          <w:rFonts w:eastAsia="Century Gothic"/>
          <w:b/>
          <w:color w:val="auto"/>
          <w:szCs w:val="20"/>
        </w:rPr>
      </w:pPr>
      <w:r>
        <w:rPr>
          <w:rFonts w:eastAsia="Century Gothic"/>
          <w:b/>
          <w:color w:val="auto"/>
          <w:szCs w:val="20"/>
        </w:rPr>
        <w:br w:type="page"/>
      </w:r>
    </w:p>
    <w:p w:rsidR="00A856ED" w:rsidRDefault="00A856ED" w:rsidP="00A856ED">
      <w:pPr>
        <w:pStyle w:val="Liststycke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>
        <w:rPr>
          <w:rFonts w:eastAsia="Century Gothic"/>
          <w:b/>
          <w:color w:val="auto"/>
          <w:szCs w:val="20"/>
        </w:rPr>
        <w:lastRenderedPageBreak/>
        <w:t>”Lathund” Verifiera blankett</w:t>
      </w:r>
    </w:p>
    <w:p w:rsidR="004D6B1B" w:rsidRPr="00374271" w:rsidRDefault="004D6B1B" w:rsidP="004D6B1B">
      <w:pPr>
        <w:pStyle w:val="Liststycke"/>
        <w:widowControl w:val="0"/>
        <w:autoSpaceDE w:val="0"/>
        <w:autoSpaceDN w:val="0"/>
        <w:adjustRightInd w:val="0"/>
        <w:ind w:left="360"/>
        <w:rPr>
          <w:rFonts w:eastAsia="Century Gothic"/>
          <w:b/>
          <w:color w:val="auto"/>
          <w:szCs w:val="20"/>
        </w:rPr>
      </w:pPr>
      <w:r>
        <w:rPr>
          <w:rFonts w:eastAsia="Century Gothic"/>
          <w:b/>
          <w:noProof/>
          <w:color w:val="auto"/>
          <w:szCs w:val="20"/>
        </w:rPr>
        <w:drawing>
          <wp:inline distT="0" distB="0" distL="0" distR="0">
            <wp:extent cx="5937606" cy="3340729"/>
            <wp:effectExtent l="19050" t="19050" r="25400" b="1270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551" cy="3350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b/>
          <w:noProof/>
          <w:color w:val="auto"/>
          <w:szCs w:val="20"/>
        </w:rPr>
        <w:drawing>
          <wp:inline distT="0" distB="0" distL="0" distR="0">
            <wp:extent cx="5937250" cy="3339629"/>
            <wp:effectExtent l="19050" t="19050" r="25400" b="1333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92" cy="335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b/>
          <w:noProof/>
          <w:color w:val="auto"/>
          <w:szCs w:val="20"/>
        </w:rPr>
        <w:lastRenderedPageBreak/>
        <w:drawing>
          <wp:inline distT="0" distB="0" distL="0" distR="0">
            <wp:extent cx="5958000" cy="3351600"/>
            <wp:effectExtent l="19050" t="19050" r="24130" b="2032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35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b/>
          <w:noProof/>
          <w:color w:val="auto"/>
          <w:szCs w:val="20"/>
        </w:rPr>
        <w:drawing>
          <wp:inline distT="0" distB="0" distL="0" distR="0">
            <wp:extent cx="5947200" cy="3344400"/>
            <wp:effectExtent l="19050" t="19050" r="15875" b="2794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334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b/>
          <w:noProof/>
          <w:color w:val="auto"/>
          <w:szCs w:val="20"/>
        </w:rPr>
        <w:lastRenderedPageBreak/>
        <w:drawing>
          <wp:inline distT="0" distB="0" distL="0" distR="0">
            <wp:extent cx="5947200" cy="3344400"/>
            <wp:effectExtent l="19050" t="19050" r="15875" b="2794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334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b/>
          <w:noProof/>
          <w:color w:val="auto"/>
          <w:szCs w:val="20"/>
        </w:rPr>
        <w:drawing>
          <wp:inline distT="0" distB="0" distL="0" distR="0">
            <wp:extent cx="5947200" cy="3344400"/>
            <wp:effectExtent l="19050" t="19050" r="15875" b="2794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334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4271" w:rsidRDefault="00374271" w:rsidP="001E4C84">
      <w:pPr>
        <w:widowControl w:val="0"/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</w:p>
    <w:p w:rsidR="00CB0B8F" w:rsidRDefault="00CB0B8F" w:rsidP="00EC3497">
      <w:pPr>
        <w:jc w:val="right"/>
        <w:rPr>
          <w:rFonts w:eastAsia="Century Gothic"/>
          <w:szCs w:val="20"/>
        </w:rPr>
      </w:pPr>
    </w:p>
    <w:p w:rsidR="00CB0B8F" w:rsidRDefault="00CB0B8F" w:rsidP="00CB0B8F">
      <w:pPr>
        <w:rPr>
          <w:rFonts w:eastAsia="Century Gothic"/>
          <w:szCs w:val="20"/>
        </w:rPr>
      </w:pPr>
    </w:p>
    <w:p w:rsidR="00CB0B8F" w:rsidRDefault="00CB0B8F">
      <w:pPr>
        <w:rPr>
          <w:rFonts w:eastAsia="Century Gothic"/>
          <w:b/>
          <w:color w:val="auto"/>
          <w:szCs w:val="20"/>
        </w:rPr>
      </w:pPr>
      <w:r>
        <w:rPr>
          <w:rFonts w:eastAsia="Century Gothic"/>
          <w:b/>
          <w:color w:val="auto"/>
          <w:szCs w:val="20"/>
        </w:rPr>
        <w:br w:type="page"/>
      </w:r>
    </w:p>
    <w:p w:rsidR="00CB0B8F" w:rsidRDefault="00CB0B8F" w:rsidP="00CB0B8F">
      <w:pPr>
        <w:pStyle w:val="Liststycke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eastAsia="Century Gothic"/>
          <w:b/>
          <w:color w:val="auto"/>
          <w:szCs w:val="20"/>
        </w:rPr>
      </w:pPr>
      <w:r>
        <w:rPr>
          <w:rFonts w:eastAsia="Century Gothic"/>
          <w:b/>
          <w:color w:val="auto"/>
          <w:szCs w:val="20"/>
        </w:rPr>
        <w:lastRenderedPageBreak/>
        <w:t>”Lathund” Arkivera i VSDL</w:t>
      </w:r>
    </w:p>
    <w:p w:rsidR="00CB0B8F" w:rsidRDefault="00CB0B8F" w:rsidP="00CB0B8F">
      <w:pPr>
        <w:tabs>
          <w:tab w:val="left" w:pos="3100"/>
        </w:tabs>
        <w:rPr>
          <w:rFonts w:eastAsia="Century Gothic"/>
          <w:szCs w:val="20"/>
        </w:rPr>
      </w:pPr>
      <w:r>
        <w:rPr>
          <w:rFonts w:eastAsia="Century Gothic"/>
          <w:szCs w:val="20"/>
        </w:rPr>
        <w:t xml:space="preserve">Länk till VSDL </w:t>
      </w:r>
      <w:hyperlink r:id="rId15" w:history="1">
        <w:r w:rsidRPr="008030F7">
          <w:rPr>
            <w:rStyle w:val="Hyperlnk"/>
            <w:rFonts w:eastAsia="Century Gothic"/>
            <w:szCs w:val="20"/>
          </w:rPr>
          <w:t>https://logp.fmv.se/tjansterprodukter/VSDL/Sidor/Start.aspx</w:t>
        </w:r>
      </w:hyperlink>
    </w:p>
    <w:p w:rsidR="00CB0B8F" w:rsidRDefault="00CB0B8F" w:rsidP="00CB0B8F">
      <w:pPr>
        <w:tabs>
          <w:tab w:val="left" w:pos="3100"/>
        </w:tabs>
        <w:rPr>
          <w:rFonts w:eastAsia="Century Gothic"/>
          <w:noProof/>
          <w:szCs w:val="20"/>
        </w:rPr>
      </w:pPr>
    </w:p>
    <w:p w:rsidR="0085285E" w:rsidRPr="00CB0B8F" w:rsidRDefault="00CB0B8F" w:rsidP="00CB0B8F">
      <w:pPr>
        <w:tabs>
          <w:tab w:val="left" w:pos="3100"/>
        </w:tabs>
        <w:rPr>
          <w:rFonts w:eastAsia="Century Gothic"/>
          <w:szCs w:val="20"/>
        </w:rPr>
      </w:pPr>
      <w:r>
        <w:rPr>
          <w:rFonts w:eastAsia="Century Gothic"/>
          <w:noProof/>
          <w:szCs w:val="20"/>
        </w:rPr>
        <w:drawing>
          <wp:inline distT="0" distB="0" distL="0" distR="0">
            <wp:extent cx="6310630" cy="3549650"/>
            <wp:effectExtent l="19050" t="19050" r="13970" b="1270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noProof/>
          <w:szCs w:val="20"/>
        </w:rPr>
        <w:drawing>
          <wp:inline distT="0" distB="0" distL="0" distR="0">
            <wp:extent cx="6310630" cy="3549650"/>
            <wp:effectExtent l="19050" t="19050" r="13970" b="1270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noProof/>
          <w:szCs w:val="20"/>
        </w:rPr>
        <w:lastRenderedPageBreak/>
        <w:drawing>
          <wp:inline distT="0" distB="0" distL="0" distR="0">
            <wp:extent cx="6310630" cy="3549650"/>
            <wp:effectExtent l="19050" t="19050" r="13970" b="1270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noProof/>
          <w:szCs w:val="20"/>
        </w:rPr>
        <w:drawing>
          <wp:inline distT="0" distB="0" distL="0" distR="0">
            <wp:extent cx="6310630" cy="3549650"/>
            <wp:effectExtent l="19050" t="19050" r="13970" b="1270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noProof/>
          <w:szCs w:val="20"/>
        </w:rPr>
        <w:lastRenderedPageBreak/>
        <w:drawing>
          <wp:inline distT="0" distB="0" distL="0" distR="0">
            <wp:extent cx="6310630" cy="3549650"/>
            <wp:effectExtent l="19050" t="19050" r="13970" b="1270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Century Gothic"/>
          <w:noProof/>
          <w:szCs w:val="20"/>
        </w:rPr>
        <w:drawing>
          <wp:inline distT="0" distB="0" distL="0" distR="0">
            <wp:extent cx="6310630" cy="3549650"/>
            <wp:effectExtent l="19050" t="19050" r="13970" b="1270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5285E" w:rsidRPr="00CB0B8F" w:rsidSect="00374271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284" w:right="709" w:bottom="567" w:left="1259" w:header="24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6C7" w:rsidRDefault="00A306C7">
      <w:r>
        <w:separator/>
      </w:r>
    </w:p>
  </w:endnote>
  <w:endnote w:type="continuationSeparator" w:id="0">
    <w:p w:rsidR="00A306C7" w:rsidRDefault="00A30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97" w:rsidRDefault="000E666D" w:rsidP="00C56FA5">
    <w:pPr>
      <w:tabs>
        <w:tab w:val="left" w:pos="3360"/>
        <w:tab w:val="right" w:pos="9655"/>
      </w:tabs>
    </w:pPr>
    <w:r>
      <w:tab/>
    </w:r>
    <w:r>
      <w:tab/>
    </w:r>
  </w:p>
  <w:tbl>
    <w:tblPr>
      <w:tblpPr w:leftFromText="141" w:rightFromText="141" w:bottomFromText="160" w:vertAnchor="text" w:tblpXSpec="center" w:tblpY="1"/>
      <w:tblOverlap w:val="never"/>
      <w:tblW w:w="10182" w:type="dxa"/>
      <w:tblCellMar>
        <w:top w:w="57" w:type="dxa"/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6695"/>
      <w:gridCol w:w="3487"/>
    </w:tblGrid>
    <w:tr w:rsidR="00EC3497" w:rsidTr="00EC3497">
      <w:trPr>
        <w:cantSplit/>
        <w:trHeight w:val="26"/>
      </w:trPr>
      <w:tc>
        <w:tcPr>
          <w:tcW w:w="6695" w:type="dxa"/>
        </w:tcPr>
        <w:p w:rsidR="00EC3497" w:rsidRDefault="00EC3497" w:rsidP="0098256E">
          <w:pPr>
            <w:tabs>
              <w:tab w:val="left" w:pos="3360"/>
              <w:tab w:val="right" w:pos="9655"/>
            </w:tabs>
            <w:rPr>
              <w:lang w:eastAsia="en-US"/>
            </w:rPr>
          </w:pPr>
          <w:r>
            <w:t xml:space="preserve">Version: </w:t>
          </w:r>
          <w:r w:rsidR="00B94B0F">
            <w:t>1.1</w:t>
          </w:r>
        </w:p>
      </w:tc>
      <w:tc>
        <w:tcPr>
          <w:tcW w:w="3487" w:type="dxa"/>
          <w:hideMark/>
        </w:tcPr>
        <w:p w:rsidR="00EC3497" w:rsidRDefault="00EC3497" w:rsidP="00EC3497">
          <w:pPr>
            <w:pStyle w:val="Sidhuvud"/>
            <w:jc w:val="right"/>
          </w:pPr>
          <w:proofErr w:type="gramStart"/>
          <w:r>
            <w:rPr>
              <w:lang w:eastAsia="en-US"/>
            </w:rPr>
            <w:t xml:space="preserve">Sida </w:t>
          </w:r>
          <w:r>
            <w:t xml:space="preserve"> </w:t>
          </w:r>
          <w:sdt>
            <w:sdtPr>
              <w:id w:val="261420484"/>
              <w:docPartObj>
                <w:docPartGallery w:val="Page Numbers (Top of Page)"/>
                <w:docPartUnique/>
              </w:docPartObj>
            </w:sdtPr>
            <w:sdtEndPr/>
            <w:sdtContent>
              <w:proofErr w:type="gramEnd"/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7245D9">
                <w:rPr>
                  <w:noProof/>
                </w:rPr>
                <w:t>10</w:t>
              </w:r>
              <w:r>
                <w:fldChar w:fldCharType="end"/>
              </w:r>
            </w:sdtContent>
          </w:sdt>
          <w:r>
            <w:t>(</w:t>
          </w:r>
          <w:fldSimple w:instr=" NUMPAGES  \* Arabic  \* MERGEFORMAT ">
            <w:r w:rsidR="007245D9">
              <w:rPr>
                <w:noProof/>
              </w:rPr>
              <w:t>10</w:t>
            </w:r>
          </w:fldSimple>
          <w:r>
            <w:t>)</w:t>
          </w:r>
        </w:p>
      </w:tc>
    </w:tr>
  </w:tbl>
  <w:p w:rsidR="00316865" w:rsidRDefault="00316865" w:rsidP="00EC3497">
    <w:pPr>
      <w:tabs>
        <w:tab w:val="left" w:pos="3360"/>
        <w:tab w:val="right" w:pos="965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0322"/>
      <w:gridCol w:w="146"/>
      <w:gridCol w:w="146"/>
      <w:gridCol w:w="146"/>
      <w:gridCol w:w="146"/>
    </w:tblGrid>
    <w:tr w:rsidR="00316865" w:rsidTr="00EC3497">
      <w:trPr>
        <w:cantSplit/>
      </w:trPr>
      <w:tc>
        <w:tcPr>
          <w:tcW w:w="2588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540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2340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2257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2371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</w:tr>
    <w:tr w:rsidR="00316865" w:rsidTr="00EC3497">
      <w:trPr>
        <w:cantSplit/>
      </w:trPr>
      <w:tc>
        <w:tcPr>
          <w:tcW w:w="2588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540" w:type="dxa"/>
        </w:tcPr>
        <w:p w:rsidR="00316865" w:rsidRDefault="00316865">
          <w:pPr>
            <w:pStyle w:val="Ledtext"/>
            <w:spacing w:line="256" w:lineRule="auto"/>
            <w:rPr>
              <w:lang w:val="en-GB" w:eastAsia="en-US"/>
            </w:rPr>
          </w:pPr>
        </w:p>
      </w:tc>
      <w:tc>
        <w:tcPr>
          <w:tcW w:w="2340" w:type="dxa"/>
        </w:tcPr>
        <w:p w:rsidR="00316865" w:rsidRDefault="00316865">
          <w:pPr>
            <w:pStyle w:val="Ledtext"/>
            <w:spacing w:line="256" w:lineRule="auto"/>
            <w:rPr>
              <w:lang w:val="en-GB" w:eastAsia="en-US"/>
            </w:rPr>
          </w:pPr>
        </w:p>
      </w:tc>
      <w:tc>
        <w:tcPr>
          <w:tcW w:w="2257" w:type="dxa"/>
        </w:tcPr>
        <w:p w:rsidR="00316865" w:rsidRDefault="00316865">
          <w:pPr>
            <w:pStyle w:val="Ledtext"/>
            <w:spacing w:line="256" w:lineRule="auto"/>
            <w:rPr>
              <w:lang w:val="en-GB" w:eastAsia="en-US"/>
            </w:rPr>
          </w:pPr>
        </w:p>
      </w:tc>
      <w:tc>
        <w:tcPr>
          <w:tcW w:w="2371" w:type="dxa"/>
        </w:tcPr>
        <w:p w:rsidR="00316865" w:rsidRDefault="00316865">
          <w:pPr>
            <w:pStyle w:val="Ledtext"/>
            <w:spacing w:line="256" w:lineRule="auto"/>
            <w:rPr>
              <w:lang w:val="en-GB" w:eastAsia="en-US"/>
            </w:rPr>
          </w:pPr>
        </w:p>
      </w:tc>
    </w:tr>
    <w:tr w:rsidR="00316865" w:rsidTr="00EC3497">
      <w:trPr>
        <w:cantSplit/>
      </w:trPr>
      <w:tc>
        <w:tcPr>
          <w:tcW w:w="2588" w:type="dxa"/>
        </w:tcPr>
        <w:p w:rsidR="00374271" w:rsidRDefault="00374271" w:rsidP="00374271">
          <w:pPr>
            <w:tabs>
              <w:tab w:val="left" w:pos="3360"/>
              <w:tab w:val="right" w:pos="9655"/>
            </w:tabs>
          </w:pPr>
          <w:r>
            <w:tab/>
          </w:r>
          <w:r>
            <w:tab/>
          </w:r>
        </w:p>
        <w:tbl>
          <w:tblPr>
            <w:tblpPr w:leftFromText="141" w:rightFromText="141" w:bottomFromText="160" w:vertAnchor="text" w:tblpXSpec="center" w:tblpY="1"/>
            <w:tblOverlap w:val="never"/>
            <w:tblW w:w="10182" w:type="dxa"/>
            <w:tblCellMar>
              <w:top w:w="57" w:type="dxa"/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695"/>
            <w:gridCol w:w="3487"/>
          </w:tblGrid>
          <w:tr w:rsidR="00374271" w:rsidTr="00FF1824">
            <w:trPr>
              <w:cantSplit/>
              <w:trHeight w:val="26"/>
            </w:trPr>
            <w:tc>
              <w:tcPr>
                <w:tcW w:w="6695" w:type="dxa"/>
              </w:tcPr>
              <w:p w:rsidR="00374271" w:rsidRDefault="00B94B0F" w:rsidP="00DB1936">
                <w:pPr>
                  <w:tabs>
                    <w:tab w:val="left" w:pos="3360"/>
                    <w:tab w:val="right" w:pos="9655"/>
                  </w:tabs>
                  <w:rPr>
                    <w:lang w:eastAsia="en-US"/>
                  </w:rPr>
                </w:pPr>
                <w:r>
                  <w:t>Version: 1.1</w:t>
                </w:r>
              </w:p>
            </w:tc>
            <w:tc>
              <w:tcPr>
                <w:tcW w:w="3487" w:type="dxa"/>
                <w:hideMark/>
              </w:tcPr>
              <w:p w:rsidR="00374271" w:rsidRDefault="00374271" w:rsidP="00374271">
                <w:pPr>
                  <w:pStyle w:val="Sidhuvud"/>
                  <w:jc w:val="right"/>
                </w:pPr>
                <w:proofErr w:type="gramStart"/>
                <w:r>
                  <w:rPr>
                    <w:lang w:eastAsia="en-US"/>
                  </w:rPr>
                  <w:t xml:space="preserve">Sida </w:t>
                </w:r>
                <w:r>
                  <w:t xml:space="preserve"> </w:t>
                </w:r>
                <w:sdt>
                  <w:sdtPr>
                    <w:id w:val="-1632089115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proofErr w:type="gramEnd"/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245D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sdtContent>
                </w:sdt>
                <w:r>
                  <w:t>(</w:t>
                </w:r>
                <w:fldSimple w:instr=" NUMPAGES  \* Arabic  \* MERGEFORMAT ">
                  <w:r w:rsidR="007245D9">
                    <w:rPr>
                      <w:noProof/>
                    </w:rPr>
                    <w:t>10</w:t>
                  </w:r>
                </w:fldSimple>
                <w:r>
                  <w:t>)</w:t>
                </w:r>
              </w:p>
            </w:tc>
          </w:tr>
        </w:tbl>
        <w:p w:rsidR="00316865" w:rsidRDefault="00316865" w:rsidP="00374271">
          <w:pPr>
            <w:pStyle w:val="Ledtext"/>
            <w:spacing w:line="256" w:lineRule="auto"/>
            <w:jc w:val="center"/>
            <w:rPr>
              <w:lang w:val="en-GB" w:eastAsia="en-US"/>
            </w:rPr>
          </w:pPr>
        </w:p>
      </w:tc>
      <w:tc>
        <w:tcPr>
          <w:tcW w:w="540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2340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2257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2371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</w:tr>
    <w:tr w:rsidR="00316865" w:rsidTr="00EC3497">
      <w:trPr>
        <w:cantSplit/>
      </w:trPr>
      <w:tc>
        <w:tcPr>
          <w:tcW w:w="2588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540" w:type="dxa"/>
        </w:tcPr>
        <w:p w:rsidR="00316865" w:rsidRDefault="00316865">
          <w:pPr>
            <w:pStyle w:val="Ledtext"/>
            <w:spacing w:line="256" w:lineRule="auto"/>
            <w:rPr>
              <w:lang w:val="de-DE" w:eastAsia="en-US"/>
            </w:rPr>
          </w:pPr>
        </w:p>
      </w:tc>
      <w:tc>
        <w:tcPr>
          <w:tcW w:w="2340" w:type="dxa"/>
        </w:tcPr>
        <w:p w:rsidR="00316865" w:rsidRDefault="00316865">
          <w:pPr>
            <w:pStyle w:val="Ledtext"/>
            <w:spacing w:line="256" w:lineRule="auto"/>
            <w:rPr>
              <w:lang w:val="de-DE" w:eastAsia="en-US"/>
            </w:rPr>
          </w:pPr>
        </w:p>
      </w:tc>
      <w:tc>
        <w:tcPr>
          <w:tcW w:w="2257" w:type="dxa"/>
        </w:tcPr>
        <w:p w:rsidR="00316865" w:rsidRDefault="00316865">
          <w:pPr>
            <w:pStyle w:val="Ledtext"/>
            <w:spacing w:line="256" w:lineRule="auto"/>
            <w:rPr>
              <w:lang w:val="de-DE" w:eastAsia="en-US"/>
            </w:rPr>
          </w:pPr>
        </w:p>
      </w:tc>
      <w:tc>
        <w:tcPr>
          <w:tcW w:w="2371" w:type="dxa"/>
        </w:tcPr>
        <w:p w:rsidR="00316865" w:rsidRDefault="00316865">
          <w:pPr>
            <w:pStyle w:val="Ledtext"/>
            <w:spacing w:line="256" w:lineRule="auto"/>
            <w:rPr>
              <w:lang w:val="de-DE" w:eastAsia="en-US"/>
            </w:rPr>
          </w:pPr>
        </w:p>
      </w:tc>
    </w:tr>
  </w:tbl>
  <w:p w:rsidR="00316865" w:rsidRDefault="00316865" w:rsidP="0037427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6C7" w:rsidRDefault="00A306C7">
      <w:r>
        <w:separator/>
      </w:r>
    </w:p>
  </w:footnote>
  <w:footnote w:type="continuationSeparator" w:id="0">
    <w:p w:rsidR="00A306C7" w:rsidRDefault="00A30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bottomFromText="160" w:vertAnchor="text" w:tblpXSpec="center" w:tblpY="1"/>
      <w:tblOverlap w:val="never"/>
      <w:tblW w:w="10182" w:type="dxa"/>
      <w:tblCellMar>
        <w:top w:w="57" w:type="dxa"/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757"/>
      <w:gridCol w:w="7425"/>
    </w:tblGrid>
    <w:tr w:rsidR="00316865">
      <w:trPr>
        <w:cantSplit/>
      </w:trPr>
      <w:tc>
        <w:tcPr>
          <w:tcW w:w="2757" w:type="dxa"/>
          <w:vMerge w:val="restart"/>
          <w:hideMark/>
        </w:tcPr>
        <w:sdt>
          <w:sdtPr>
            <w:rPr>
              <w:noProof/>
              <w:lang w:eastAsia="en-US"/>
            </w:rPr>
            <w:alias w:val="FMVLogo"/>
            <w:tag w:val="FMVLogo"/>
            <w:id w:val="-753206753"/>
            <w:picture/>
          </w:sdtPr>
          <w:sdtEndPr/>
          <w:sdtContent>
            <w:p w:rsidR="00316865" w:rsidRDefault="00316865">
              <w:pPr>
                <w:pStyle w:val="Ledtext"/>
                <w:spacing w:line="256" w:lineRule="auto"/>
                <w:jc w:val="right"/>
                <w:rPr>
                  <w:lang w:eastAsia="en-US"/>
                </w:rPr>
              </w:pPr>
              <w:r>
                <w:rPr>
                  <w:noProof/>
                </w:rPr>
                <w:drawing>
                  <wp:inline distT="0" distB="0" distL="0" distR="0" wp14:anchorId="34970A0C" wp14:editId="21694162">
                    <wp:extent cx="1367624" cy="648675"/>
                    <wp:effectExtent l="0" t="0" r="4445" b="0"/>
                    <wp:docPr id="14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4501" cy="651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tc>
      <w:tc>
        <w:tcPr>
          <w:tcW w:w="7425" w:type="dxa"/>
          <w:hideMark/>
        </w:tcPr>
        <w:p w:rsidR="005D6B16" w:rsidRDefault="005D6B16" w:rsidP="002B7BFE">
          <w:pPr>
            <w:pStyle w:val="SidhuvudRubrik"/>
            <w:framePr w:hSpace="0" w:wrap="auto" w:vAnchor="margin" w:xAlign="left" w:yAlign="inline"/>
            <w:spacing w:line="256" w:lineRule="auto"/>
            <w:rPr>
              <w:lang w:eastAsia="en-US"/>
            </w:rPr>
          </w:pPr>
          <w:r w:rsidRPr="005D6B16">
            <w:rPr>
              <w:lang w:eastAsia="en-US"/>
            </w:rPr>
            <w:t xml:space="preserve">RUTINBESKRIVNING </w:t>
          </w:r>
        </w:p>
        <w:p w:rsidR="005D6B16" w:rsidRDefault="005D6B16" w:rsidP="002B7BFE">
          <w:pPr>
            <w:pStyle w:val="SidhuvudRubrik"/>
            <w:framePr w:hSpace="0" w:wrap="auto" w:vAnchor="margin" w:xAlign="left" w:yAlign="inline"/>
            <w:spacing w:line="256" w:lineRule="auto"/>
            <w:rPr>
              <w:lang w:eastAsia="en-US"/>
            </w:rPr>
          </w:pPr>
        </w:p>
      </w:tc>
    </w:tr>
    <w:tr w:rsidR="00EC3497" w:rsidTr="00EC3497">
      <w:trPr>
        <w:gridAfter w:val="1"/>
        <w:wAfter w:w="7425" w:type="dxa"/>
        <w:cantSplit/>
        <w:trHeight w:val="253"/>
      </w:trPr>
      <w:tc>
        <w:tcPr>
          <w:tcW w:w="0" w:type="auto"/>
          <w:vMerge/>
          <w:vAlign w:val="center"/>
          <w:hideMark/>
        </w:tcPr>
        <w:p w:rsidR="00EC3497" w:rsidRDefault="00EC3497">
          <w:pPr>
            <w:spacing w:line="256" w:lineRule="auto"/>
            <w:rPr>
              <w:rFonts w:ascii="Arial" w:hAnsi="Arial" w:cs="Arial"/>
              <w:bCs/>
              <w:sz w:val="15"/>
              <w:szCs w:val="20"/>
              <w:lang w:eastAsia="en-US"/>
            </w:rPr>
          </w:pPr>
        </w:p>
      </w:tc>
    </w:tr>
  </w:tbl>
  <w:p w:rsidR="00316865" w:rsidRDefault="00316865" w:rsidP="00EC3497">
    <w:pPr>
      <w:pStyle w:val="Sidhuvud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bottomFromText="160" w:vertAnchor="text" w:tblpXSpec="center" w:tblpY="1"/>
      <w:tblOverlap w:val="never"/>
      <w:tblW w:w="10308" w:type="dxa"/>
      <w:tblCellMar>
        <w:top w:w="57" w:type="dxa"/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0296"/>
      <w:gridCol w:w="120"/>
      <w:gridCol w:w="120"/>
      <w:gridCol w:w="120"/>
      <w:gridCol w:w="120"/>
    </w:tblGrid>
    <w:tr w:rsidR="00316865">
      <w:trPr>
        <w:gridAfter w:val="4"/>
        <w:wAfter w:w="7563" w:type="dxa"/>
        <w:cantSplit/>
        <w:trHeight w:val="316"/>
      </w:trPr>
      <w:tc>
        <w:tcPr>
          <w:tcW w:w="2745" w:type="dxa"/>
          <w:vMerge w:val="restart"/>
        </w:tcPr>
        <w:tbl>
          <w:tblPr>
            <w:tblpPr w:leftFromText="141" w:rightFromText="141" w:bottomFromText="160" w:vertAnchor="text" w:tblpXSpec="center" w:tblpY="1"/>
            <w:tblOverlap w:val="never"/>
            <w:tblW w:w="10182" w:type="dxa"/>
            <w:tblCellMar>
              <w:top w:w="57" w:type="dxa"/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2757"/>
            <w:gridCol w:w="2520"/>
            <w:gridCol w:w="1620"/>
            <w:gridCol w:w="2160"/>
            <w:gridCol w:w="1125"/>
          </w:tblGrid>
          <w:tr w:rsidR="00EC3497" w:rsidTr="00FF1824">
            <w:trPr>
              <w:cantSplit/>
            </w:trPr>
            <w:tc>
              <w:tcPr>
                <w:tcW w:w="2757" w:type="dxa"/>
                <w:vMerge w:val="restart"/>
                <w:hideMark/>
              </w:tcPr>
              <w:p w:rsidR="00EC3497" w:rsidRDefault="007245D9" w:rsidP="00EC3497">
                <w:pPr>
                  <w:pStyle w:val="Ledtext"/>
                  <w:spacing w:line="256" w:lineRule="auto"/>
                  <w:jc w:val="right"/>
                  <w:rPr>
                    <w:lang w:eastAsia="en-US"/>
                  </w:rPr>
                </w:pPr>
                <w:sdt>
                  <w:sdtPr>
                    <w:rPr>
                      <w:noProof/>
                      <w:lang w:eastAsia="en-US"/>
                    </w:rPr>
                    <w:alias w:val="FMVLogo"/>
                    <w:tag w:val="FMVLogo"/>
                    <w:id w:val="-1093925694"/>
                    <w:picture/>
                  </w:sdtPr>
                  <w:sdtEndPr/>
                  <w:sdtContent>
                    <w:r w:rsidR="00EC3497">
                      <w:rPr>
                        <w:noProof/>
                      </w:rPr>
                      <w:drawing>
                        <wp:inline distT="0" distB="0" distL="0" distR="0" wp14:anchorId="0468E11C" wp14:editId="4690A2F2">
                          <wp:extent cx="1606550" cy="762000"/>
                          <wp:effectExtent l="0" t="0" r="0" b="0"/>
                          <wp:docPr id="15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6550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sdtContent>
                </w:sdt>
              </w:p>
            </w:tc>
            <w:tc>
              <w:tcPr>
                <w:tcW w:w="7425" w:type="dxa"/>
                <w:gridSpan w:val="4"/>
                <w:hideMark/>
              </w:tcPr>
              <w:p w:rsidR="00EC3497" w:rsidRDefault="00A93703" w:rsidP="00EC3497">
                <w:pPr>
                  <w:pStyle w:val="SidhuvudRubrik"/>
                  <w:framePr w:hSpace="0" w:wrap="auto" w:vAnchor="margin" w:xAlign="left" w:yAlign="inline"/>
                  <w:spacing w:line="256" w:lineRule="auto"/>
                  <w:rPr>
                    <w:lang w:eastAsia="en-US"/>
                  </w:rPr>
                </w:pPr>
                <w:r>
                  <w:rPr>
                    <w:lang w:eastAsia="en-US"/>
                  </w:rPr>
                  <w:tab/>
                </w:r>
                <w:r w:rsidR="00EC3497" w:rsidRPr="005D6B16">
                  <w:rPr>
                    <w:lang w:eastAsia="en-US"/>
                  </w:rPr>
                  <w:t xml:space="preserve">RUTINBESKRIVNING </w:t>
                </w:r>
              </w:p>
              <w:p w:rsidR="00EC3497" w:rsidRDefault="00EC3497" w:rsidP="00EC3497">
                <w:pPr>
                  <w:pStyle w:val="SidhuvudRubrik"/>
                  <w:framePr w:hSpace="0" w:wrap="auto" w:vAnchor="margin" w:xAlign="left" w:yAlign="inline"/>
                  <w:spacing w:line="256" w:lineRule="auto"/>
                  <w:rPr>
                    <w:lang w:eastAsia="en-US"/>
                  </w:rPr>
                </w:pPr>
              </w:p>
            </w:tc>
          </w:tr>
          <w:tr w:rsidR="00EC3497" w:rsidTr="00FF1824">
            <w:trPr>
              <w:cantSplit/>
            </w:trPr>
            <w:tc>
              <w:tcPr>
                <w:tcW w:w="0" w:type="auto"/>
                <w:vMerge/>
                <w:vAlign w:val="center"/>
                <w:hideMark/>
              </w:tcPr>
              <w:p w:rsidR="00EC3497" w:rsidRDefault="00EC3497" w:rsidP="00EC3497">
                <w:pPr>
                  <w:spacing w:line="256" w:lineRule="auto"/>
                  <w:rPr>
                    <w:rFonts w:ascii="Arial" w:hAnsi="Arial" w:cs="Arial"/>
                    <w:bCs/>
                    <w:sz w:val="15"/>
                    <w:szCs w:val="20"/>
                    <w:lang w:eastAsia="en-US"/>
                  </w:rPr>
                </w:pPr>
              </w:p>
            </w:tc>
            <w:tc>
              <w:tcPr>
                <w:tcW w:w="2520" w:type="dxa"/>
                <w:vMerge w:val="restart"/>
              </w:tcPr>
              <w:p w:rsidR="00EC3497" w:rsidRDefault="00EC3497" w:rsidP="00EC3497">
                <w:pPr>
                  <w:pStyle w:val="Sidhuvud"/>
                  <w:spacing w:line="256" w:lineRule="auto"/>
                  <w:ind w:left="1304" w:hanging="1304"/>
                  <w:rPr>
                    <w:rFonts w:ascii="Arial" w:hAnsi="Arial" w:cs="Arial"/>
                    <w:b/>
                    <w:szCs w:val="20"/>
                    <w:lang w:eastAsia="en-US"/>
                  </w:rPr>
                </w:pPr>
              </w:p>
            </w:tc>
            <w:tc>
              <w:tcPr>
                <w:tcW w:w="1620" w:type="dxa"/>
                <w:hideMark/>
              </w:tcPr>
              <w:p w:rsidR="00EC3497" w:rsidRDefault="00EC3497" w:rsidP="00EC3497">
                <w:pPr>
                  <w:pStyle w:val="Ledtext"/>
                  <w:spacing w:line="256" w:lineRule="auto"/>
                  <w:rPr>
                    <w:lang w:eastAsia="en-US"/>
                  </w:rPr>
                </w:pPr>
                <w:r>
                  <w:rPr>
                    <w:lang w:eastAsia="en-US"/>
                  </w:rPr>
                  <w:t>Datum</w:t>
                </w:r>
              </w:p>
            </w:tc>
            <w:tc>
              <w:tcPr>
                <w:tcW w:w="2160" w:type="dxa"/>
              </w:tcPr>
              <w:p w:rsidR="00EC3497" w:rsidRDefault="00EC3497" w:rsidP="00EC3497">
                <w:pPr>
                  <w:pStyle w:val="Ledtext"/>
                  <w:spacing w:line="256" w:lineRule="auto"/>
                  <w:rPr>
                    <w:lang w:eastAsia="en-US"/>
                  </w:rPr>
                </w:pPr>
              </w:p>
            </w:tc>
            <w:tc>
              <w:tcPr>
                <w:tcW w:w="1125" w:type="dxa"/>
                <w:hideMark/>
              </w:tcPr>
              <w:p w:rsidR="00EC3497" w:rsidRDefault="00EC3497" w:rsidP="00374271">
                <w:pPr>
                  <w:pStyle w:val="Sidhuvud"/>
                  <w:jc w:val="right"/>
                </w:pPr>
              </w:p>
            </w:tc>
          </w:tr>
          <w:tr w:rsidR="00EC3497" w:rsidTr="00FF1824">
            <w:trPr>
              <w:cantSplit/>
            </w:trPr>
            <w:tc>
              <w:tcPr>
                <w:tcW w:w="0" w:type="auto"/>
                <w:vMerge/>
                <w:vAlign w:val="center"/>
                <w:hideMark/>
              </w:tcPr>
              <w:p w:rsidR="00EC3497" w:rsidRDefault="00EC3497" w:rsidP="00EC3497">
                <w:pPr>
                  <w:spacing w:line="256" w:lineRule="auto"/>
                  <w:rPr>
                    <w:rFonts w:ascii="Arial" w:hAnsi="Arial" w:cs="Arial"/>
                    <w:bCs/>
                    <w:sz w:val="15"/>
                    <w:szCs w:val="20"/>
                    <w:lang w:eastAsia="en-US"/>
                  </w:rPr>
                </w:pPr>
              </w:p>
            </w:tc>
            <w:tc>
              <w:tcPr>
                <w:tcW w:w="0" w:type="auto"/>
                <w:vMerge/>
                <w:vAlign w:val="center"/>
                <w:hideMark/>
              </w:tcPr>
              <w:p w:rsidR="00EC3497" w:rsidRDefault="00EC3497" w:rsidP="00EC3497">
                <w:pPr>
                  <w:spacing w:line="256" w:lineRule="auto"/>
                  <w:rPr>
                    <w:rFonts w:ascii="Arial" w:hAnsi="Arial" w:cs="Arial"/>
                    <w:b/>
                    <w:szCs w:val="20"/>
                    <w:lang w:eastAsia="en-US"/>
                  </w:rPr>
                </w:pPr>
              </w:p>
            </w:tc>
            <w:sdt>
              <w:sdtPr>
                <w:rPr>
                  <w:lang w:eastAsia="en-US"/>
                </w:rPr>
                <w:alias w:val="Datum"/>
                <w:tag w:val="DocumentDate"/>
                <w:id w:val="1580632300"/>
                <w:dataBinding w:prefixMappings="xmlns:ns0='http://www.dunite.se/2011/04/FMVDocument'" w:xpath="/ns0:FMVDocument[1]/ns0:Document[1]/ns0:Date[1]" w:storeItemID="{066B67A3-4EFD-47A0-8A0C-7AC8510E96E3}"/>
                <w:date w:fullDate="2022-06-01T00:00:00Z"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620" w:type="dxa"/>
                    <w:hideMark/>
                  </w:tcPr>
                  <w:p w:rsidR="00EC3497" w:rsidRDefault="00B94B0F" w:rsidP="00EC3497">
                    <w:pPr>
                      <w:pStyle w:val="Textruta"/>
                      <w:spacing w:line="256" w:lineRule="auto"/>
                      <w:rPr>
                        <w:lang w:eastAsia="en-US"/>
                      </w:rPr>
                    </w:pPr>
                    <w:r>
                      <w:rPr>
                        <w:lang w:eastAsia="en-US"/>
                      </w:rPr>
                      <w:t>2022-06-01</w:t>
                    </w:r>
                  </w:p>
                </w:tc>
              </w:sdtContent>
            </w:sdt>
            <w:sdt>
              <w:sdtPr>
                <w:rPr>
                  <w:lang w:eastAsia="en-US"/>
                </w:rPr>
                <w:alias w:val="Diarienummer"/>
                <w:tag w:val="CaseReference"/>
                <w:id w:val="724488826"/>
                <w:placeholder>
                  <w:docPart w:val="207B05A60AFB4E9EA97DAD5E17531AA3"/>
                </w:placeholder>
                <w:dataBinding w:prefixMappings="xmlns:ns0='http://www.dunite.se/2011/04/FMVDocument'" w:xpath="/ns0:FMVDocument[1]/ns0:Case[1]/ns0:Reference[1]" w:storeItemID="{066B67A3-4EFD-47A0-8A0C-7AC8510E96E3}"/>
                <w:text/>
              </w:sdtPr>
              <w:sdtEndPr/>
              <w:sdtContent>
                <w:tc>
                  <w:tcPr>
                    <w:tcW w:w="2160" w:type="dxa"/>
                    <w:hideMark/>
                  </w:tcPr>
                  <w:p w:rsidR="00EC3497" w:rsidRDefault="00B94B0F" w:rsidP="00A93703">
                    <w:pPr>
                      <w:pStyle w:val="Textruta"/>
                      <w:spacing w:line="256" w:lineRule="auto"/>
                      <w:rPr>
                        <w:lang w:eastAsia="en-US"/>
                      </w:rPr>
                    </w:pPr>
                    <w:r>
                      <w:rPr>
                        <w:lang w:eastAsia="en-US"/>
                      </w:rPr>
                      <w:t>Vers 1.1</w:t>
                    </w:r>
                  </w:p>
                </w:tc>
              </w:sdtContent>
            </w:sdt>
            <w:tc>
              <w:tcPr>
                <w:tcW w:w="1125" w:type="dxa"/>
                <w:hideMark/>
              </w:tcPr>
              <w:p w:rsidR="00EC3497" w:rsidRDefault="00EC3497" w:rsidP="00EC3497">
                <w:pPr>
                  <w:pStyle w:val="Textruta"/>
                  <w:spacing w:line="256" w:lineRule="auto"/>
                  <w:rPr>
                    <w:lang w:eastAsia="en-US"/>
                  </w:rPr>
                </w:pPr>
              </w:p>
            </w:tc>
          </w:tr>
          <w:tr w:rsidR="00EC3497" w:rsidTr="00FF1824">
            <w:trPr>
              <w:cantSplit/>
            </w:trPr>
            <w:tc>
              <w:tcPr>
                <w:tcW w:w="0" w:type="auto"/>
                <w:vMerge/>
                <w:vAlign w:val="center"/>
                <w:hideMark/>
              </w:tcPr>
              <w:p w:rsidR="00EC3497" w:rsidRDefault="00EC3497" w:rsidP="00EC3497">
                <w:pPr>
                  <w:spacing w:line="256" w:lineRule="auto"/>
                  <w:rPr>
                    <w:rFonts w:ascii="Arial" w:hAnsi="Arial" w:cs="Arial"/>
                    <w:bCs/>
                    <w:sz w:val="15"/>
                    <w:szCs w:val="20"/>
                    <w:lang w:eastAsia="en-US"/>
                  </w:rPr>
                </w:pPr>
              </w:p>
            </w:tc>
            <w:tc>
              <w:tcPr>
                <w:tcW w:w="0" w:type="auto"/>
                <w:vMerge/>
                <w:vAlign w:val="center"/>
                <w:hideMark/>
              </w:tcPr>
              <w:p w:rsidR="00EC3497" w:rsidRDefault="00EC3497" w:rsidP="00EC3497">
                <w:pPr>
                  <w:spacing w:line="256" w:lineRule="auto"/>
                  <w:rPr>
                    <w:rFonts w:ascii="Arial" w:hAnsi="Arial" w:cs="Arial"/>
                    <w:b/>
                    <w:szCs w:val="20"/>
                    <w:lang w:eastAsia="en-US"/>
                  </w:rPr>
                </w:pPr>
              </w:p>
            </w:tc>
            <w:tc>
              <w:tcPr>
                <w:tcW w:w="1620" w:type="dxa"/>
                <w:hideMark/>
              </w:tcPr>
              <w:p w:rsidR="00EC3497" w:rsidRDefault="00EC3497" w:rsidP="00EC3497">
                <w:pPr>
                  <w:pStyle w:val="Textruta"/>
                  <w:spacing w:line="256" w:lineRule="auto"/>
                  <w:rPr>
                    <w:sz w:val="2"/>
                    <w:szCs w:val="2"/>
                    <w:lang w:eastAsia="en-US"/>
                  </w:rPr>
                </w:pPr>
                <w:r>
                  <w:rPr>
                    <w:sz w:val="2"/>
                    <w:szCs w:val="2"/>
                    <w:lang w:eastAsia="en-US"/>
                  </w:rPr>
                  <w:t>V</w:t>
                </w:r>
              </w:p>
            </w:tc>
            <w:sdt>
              <w:sdtPr>
                <w:rPr>
                  <w:sz w:val="2"/>
                  <w:szCs w:val="2"/>
                  <w:lang w:eastAsia="en-US"/>
                </w:rPr>
                <w:alias w:val="Dokumentnummer"/>
                <w:tag w:val="Documentreference"/>
                <w:id w:val="66854532"/>
                <w:showingPlcHdr/>
                <w:dataBinding w:prefixMappings="xmlns:ns0='http://www.dunite.se/2011/04/FMVDocument'" w:xpath="/ns0:FMVDocument[1]/ns0:Document[1]/ns0:Reference[1]" w:storeItemID="{066B67A3-4EFD-47A0-8A0C-7AC8510E96E3}"/>
                <w:text/>
              </w:sdtPr>
              <w:sdtEndPr/>
              <w:sdtContent>
                <w:tc>
                  <w:tcPr>
                    <w:tcW w:w="2160" w:type="dxa"/>
                    <w:hideMark/>
                  </w:tcPr>
                  <w:p w:rsidR="00EC3497" w:rsidRDefault="00EC3497" w:rsidP="00EC3497">
                    <w:pPr>
                      <w:pStyle w:val="Textruta"/>
                      <w:spacing w:line="256" w:lineRule="auto"/>
                      <w:rPr>
                        <w:sz w:val="2"/>
                        <w:szCs w:val="2"/>
                        <w:lang w:eastAsia="en-US"/>
                      </w:rPr>
                    </w:pPr>
                    <w:r>
                      <w:rPr>
                        <w:sz w:val="2"/>
                        <w:szCs w:val="2"/>
                        <w:lang w:eastAsia="en-US"/>
                      </w:rPr>
                      <w:t xml:space="preserve">     </w:t>
                    </w:r>
                  </w:p>
                </w:tc>
              </w:sdtContent>
            </w:sdt>
            <w:tc>
              <w:tcPr>
                <w:tcW w:w="1125" w:type="dxa"/>
              </w:tcPr>
              <w:p w:rsidR="00EC3497" w:rsidRDefault="00EC3497" w:rsidP="00EC3497">
                <w:pPr>
                  <w:pStyle w:val="Sidhuvud"/>
                  <w:spacing w:line="256" w:lineRule="auto"/>
                  <w:rPr>
                    <w:sz w:val="2"/>
                    <w:szCs w:val="2"/>
                    <w:lang w:eastAsia="en-US"/>
                  </w:rPr>
                </w:pPr>
              </w:p>
            </w:tc>
          </w:tr>
        </w:tbl>
        <w:p w:rsidR="00316865" w:rsidRDefault="00316865">
          <w:pPr>
            <w:pStyle w:val="Ledtext"/>
            <w:spacing w:line="256" w:lineRule="auto"/>
            <w:ind w:left="-180"/>
            <w:rPr>
              <w:b/>
              <w:sz w:val="16"/>
              <w:szCs w:val="16"/>
              <w:lang w:eastAsia="en-US"/>
            </w:rPr>
          </w:pPr>
        </w:p>
      </w:tc>
    </w:tr>
    <w:tr w:rsidR="00316865">
      <w:trPr>
        <w:cantSplit/>
      </w:trPr>
      <w:tc>
        <w:tcPr>
          <w:tcW w:w="0" w:type="auto"/>
          <w:vMerge/>
          <w:vAlign w:val="center"/>
          <w:hideMark/>
        </w:tcPr>
        <w:p w:rsidR="00316865" w:rsidRDefault="00316865">
          <w:pPr>
            <w:spacing w:line="256" w:lineRule="auto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3488" w:type="dxa"/>
        </w:tcPr>
        <w:p w:rsidR="00316865" w:rsidRDefault="00316865">
          <w:pPr>
            <w:pStyle w:val="Ledtext"/>
            <w:spacing w:line="256" w:lineRule="auto"/>
            <w:jc w:val="center"/>
            <w:rPr>
              <w:b/>
              <w:lang w:eastAsia="en-US"/>
            </w:rPr>
          </w:pPr>
        </w:p>
      </w:tc>
      <w:tc>
        <w:tcPr>
          <w:tcW w:w="1384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1776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915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</w:tr>
    <w:tr w:rsidR="00316865">
      <w:trPr>
        <w:cantSplit/>
      </w:trPr>
      <w:tc>
        <w:tcPr>
          <w:tcW w:w="0" w:type="auto"/>
          <w:vMerge/>
          <w:vAlign w:val="center"/>
          <w:hideMark/>
        </w:tcPr>
        <w:p w:rsidR="00316865" w:rsidRDefault="00316865">
          <w:pPr>
            <w:spacing w:line="256" w:lineRule="auto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3488" w:type="dxa"/>
          <w:vMerge w:val="restart"/>
        </w:tcPr>
        <w:p w:rsidR="00316865" w:rsidRDefault="00316865">
          <w:pPr>
            <w:pStyle w:val="Sidhuvud"/>
            <w:spacing w:line="256" w:lineRule="auto"/>
            <w:ind w:left="1304" w:hanging="1304"/>
            <w:rPr>
              <w:rFonts w:ascii="Arial" w:hAnsi="Arial" w:cs="Arial"/>
              <w:b/>
              <w:lang w:eastAsia="en-US"/>
            </w:rPr>
          </w:pPr>
        </w:p>
      </w:tc>
      <w:tc>
        <w:tcPr>
          <w:tcW w:w="1384" w:type="dxa"/>
        </w:tcPr>
        <w:p w:rsidR="00316865" w:rsidRDefault="00316865">
          <w:pPr>
            <w:pStyle w:val="Sidhuvud"/>
            <w:spacing w:line="256" w:lineRule="auto"/>
            <w:rPr>
              <w:rFonts w:ascii="Arial" w:hAnsi="Arial" w:cs="Arial"/>
              <w:szCs w:val="20"/>
              <w:lang w:eastAsia="en-US"/>
            </w:rPr>
          </w:pPr>
        </w:p>
      </w:tc>
      <w:tc>
        <w:tcPr>
          <w:tcW w:w="1776" w:type="dxa"/>
        </w:tcPr>
        <w:p w:rsidR="00316865" w:rsidRDefault="00316865">
          <w:pPr>
            <w:pStyle w:val="Sidhuvud"/>
            <w:spacing w:line="256" w:lineRule="auto"/>
            <w:rPr>
              <w:rFonts w:ascii="Arial" w:hAnsi="Arial" w:cs="Arial"/>
              <w:szCs w:val="20"/>
              <w:lang w:eastAsia="en-US"/>
            </w:rPr>
          </w:pPr>
        </w:p>
      </w:tc>
      <w:tc>
        <w:tcPr>
          <w:tcW w:w="915" w:type="dxa"/>
        </w:tcPr>
        <w:p w:rsidR="00316865" w:rsidRDefault="00316865">
          <w:pPr>
            <w:pStyle w:val="Sidhuvud"/>
            <w:spacing w:line="256" w:lineRule="auto"/>
            <w:rPr>
              <w:rFonts w:ascii="Arial" w:hAnsi="Arial" w:cs="Arial"/>
              <w:szCs w:val="20"/>
              <w:lang w:eastAsia="en-US"/>
            </w:rPr>
          </w:pPr>
        </w:p>
      </w:tc>
    </w:tr>
    <w:tr w:rsidR="00316865">
      <w:trPr>
        <w:cantSplit/>
      </w:trPr>
      <w:tc>
        <w:tcPr>
          <w:tcW w:w="0" w:type="auto"/>
          <w:vMerge/>
          <w:vAlign w:val="center"/>
          <w:hideMark/>
        </w:tcPr>
        <w:p w:rsidR="00316865" w:rsidRDefault="00316865">
          <w:pPr>
            <w:spacing w:line="256" w:lineRule="auto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0" w:type="auto"/>
          <w:vMerge/>
          <w:vAlign w:val="center"/>
          <w:hideMark/>
        </w:tcPr>
        <w:p w:rsidR="00316865" w:rsidRDefault="00316865">
          <w:pPr>
            <w:spacing w:line="256" w:lineRule="auto"/>
            <w:rPr>
              <w:rFonts w:ascii="Arial" w:hAnsi="Arial" w:cs="Arial"/>
              <w:b/>
              <w:lang w:eastAsia="en-US"/>
            </w:rPr>
          </w:pPr>
        </w:p>
      </w:tc>
      <w:tc>
        <w:tcPr>
          <w:tcW w:w="1384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1776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  <w:tc>
        <w:tcPr>
          <w:tcW w:w="915" w:type="dxa"/>
        </w:tcPr>
        <w:p w:rsidR="00316865" w:rsidRDefault="00316865">
          <w:pPr>
            <w:pStyle w:val="Ledtext"/>
            <w:spacing w:line="256" w:lineRule="auto"/>
            <w:rPr>
              <w:lang w:eastAsia="en-US"/>
            </w:rPr>
          </w:pPr>
        </w:p>
      </w:tc>
    </w:tr>
    <w:tr w:rsidR="00316865">
      <w:trPr>
        <w:cantSplit/>
      </w:trPr>
      <w:tc>
        <w:tcPr>
          <w:tcW w:w="0" w:type="auto"/>
          <w:vMerge/>
          <w:vAlign w:val="center"/>
          <w:hideMark/>
        </w:tcPr>
        <w:p w:rsidR="00316865" w:rsidRDefault="00316865">
          <w:pPr>
            <w:spacing w:line="256" w:lineRule="auto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0" w:type="auto"/>
          <w:vMerge/>
          <w:vAlign w:val="center"/>
          <w:hideMark/>
        </w:tcPr>
        <w:p w:rsidR="00316865" w:rsidRDefault="00316865">
          <w:pPr>
            <w:spacing w:line="256" w:lineRule="auto"/>
            <w:rPr>
              <w:rFonts w:ascii="Arial" w:hAnsi="Arial" w:cs="Arial"/>
              <w:b/>
              <w:lang w:eastAsia="en-US"/>
            </w:rPr>
          </w:pPr>
        </w:p>
      </w:tc>
      <w:tc>
        <w:tcPr>
          <w:tcW w:w="1384" w:type="dxa"/>
        </w:tcPr>
        <w:p w:rsidR="00316865" w:rsidRDefault="00316865">
          <w:pPr>
            <w:pStyle w:val="Sidhuvud"/>
            <w:spacing w:line="256" w:lineRule="auto"/>
            <w:rPr>
              <w:rFonts w:ascii="Arial" w:hAnsi="Arial" w:cs="Arial"/>
              <w:szCs w:val="20"/>
              <w:lang w:eastAsia="en-US"/>
            </w:rPr>
          </w:pPr>
        </w:p>
      </w:tc>
      <w:tc>
        <w:tcPr>
          <w:tcW w:w="1776" w:type="dxa"/>
        </w:tcPr>
        <w:p w:rsidR="00316865" w:rsidRDefault="00316865">
          <w:pPr>
            <w:pStyle w:val="Sidhuvud"/>
            <w:spacing w:line="256" w:lineRule="auto"/>
            <w:rPr>
              <w:rFonts w:ascii="Arial" w:hAnsi="Arial" w:cs="Arial"/>
              <w:szCs w:val="20"/>
              <w:lang w:eastAsia="en-US"/>
            </w:rPr>
          </w:pPr>
        </w:p>
      </w:tc>
      <w:tc>
        <w:tcPr>
          <w:tcW w:w="915" w:type="dxa"/>
        </w:tcPr>
        <w:p w:rsidR="00316865" w:rsidRDefault="00316865">
          <w:pPr>
            <w:pStyle w:val="Sidhuvud"/>
            <w:spacing w:line="256" w:lineRule="auto"/>
            <w:rPr>
              <w:rFonts w:ascii="Arial" w:hAnsi="Arial" w:cs="Arial"/>
              <w:szCs w:val="20"/>
              <w:lang w:eastAsia="en-US"/>
            </w:rPr>
          </w:pPr>
        </w:p>
      </w:tc>
    </w:tr>
  </w:tbl>
  <w:p w:rsidR="00316865" w:rsidRDefault="0031686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25CA"/>
    <w:multiLevelType w:val="hybridMultilevel"/>
    <w:tmpl w:val="C97A0838"/>
    <w:lvl w:ilvl="0" w:tplc="041D000F">
      <w:start w:val="1"/>
      <w:numFmt w:val="decimal"/>
      <w:lvlText w:val="%1."/>
      <w:lvlJc w:val="left"/>
      <w:pPr>
        <w:ind w:left="1800" w:hanging="360"/>
      </w:p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13F94"/>
    <w:multiLevelType w:val="hybridMultilevel"/>
    <w:tmpl w:val="29703A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B4E54"/>
    <w:multiLevelType w:val="hybridMultilevel"/>
    <w:tmpl w:val="8A066C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32462"/>
    <w:multiLevelType w:val="hybridMultilevel"/>
    <w:tmpl w:val="F3F6D1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D56FF"/>
    <w:multiLevelType w:val="hybridMultilevel"/>
    <w:tmpl w:val="63B2143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04011"/>
    <w:multiLevelType w:val="hybridMultilevel"/>
    <w:tmpl w:val="FC920B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3362F"/>
    <w:multiLevelType w:val="hybridMultilevel"/>
    <w:tmpl w:val="C9C4F1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43B03"/>
    <w:multiLevelType w:val="hybridMultilevel"/>
    <w:tmpl w:val="32FECC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07FD1"/>
    <w:multiLevelType w:val="hybridMultilevel"/>
    <w:tmpl w:val="8A2065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77FB0"/>
    <w:multiLevelType w:val="hybridMultilevel"/>
    <w:tmpl w:val="B982460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F0543"/>
    <w:multiLevelType w:val="hybridMultilevel"/>
    <w:tmpl w:val="0082F4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839E0"/>
    <w:multiLevelType w:val="hybridMultilevel"/>
    <w:tmpl w:val="9CC26BF8"/>
    <w:lvl w:ilvl="0" w:tplc="FEC686C4">
      <w:start w:val="1"/>
      <w:numFmt w:val="decimal"/>
      <w:lvlText w:val="V%1."/>
      <w:lvlJc w:val="left"/>
      <w:pPr>
        <w:ind w:left="108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68484E"/>
    <w:multiLevelType w:val="hybridMultilevel"/>
    <w:tmpl w:val="703620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55F53"/>
    <w:multiLevelType w:val="hybridMultilevel"/>
    <w:tmpl w:val="8814FB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B6D2D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4E6A1F"/>
    <w:multiLevelType w:val="hybridMultilevel"/>
    <w:tmpl w:val="CCAC94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57CAB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532DE0"/>
    <w:multiLevelType w:val="hybridMultilevel"/>
    <w:tmpl w:val="DCBE20C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57945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8C066E2"/>
    <w:multiLevelType w:val="hybridMultilevel"/>
    <w:tmpl w:val="8AF0BD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D4F08"/>
    <w:multiLevelType w:val="multilevel"/>
    <w:tmpl w:val="BDD08D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43B3E1D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4DB405B"/>
    <w:multiLevelType w:val="hybridMultilevel"/>
    <w:tmpl w:val="58BA4C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765E86"/>
    <w:multiLevelType w:val="hybridMultilevel"/>
    <w:tmpl w:val="2C1E09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80C12"/>
    <w:multiLevelType w:val="hybridMultilevel"/>
    <w:tmpl w:val="1618DB7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424EC"/>
    <w:multiLevelType w:val="hybridMultilevel"/>
    <w:tmpl w:val="22AA14A8"/>
    <w:lvl w:ilvl="0" w:tplc="435C874E">
      <w:start w:val="1"/>
      <w:numFmt w:val="bullet"/>
      <w:lvlText w:val="-"/>
      <w:lvlJc w:val="left"/>
      <w:pPr>
        <w:ind w:left="720" w:hanging="360"/>
      </w:pPr>
      <w:rPr>
        <w:rFonts w:ascii="Times New Roman" w:eastAsia="Century Gothic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55A56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17"/>
  </w:num>
  <w:num w:numId="9">
    <w:abstractNumId w:val="13"/>
  </w:num>
  <w:num w:numId="10">
    <w:abstractNumId w:val="23"/>
  </w:num>
  <w:num w:numId="11">
    <w:abstractNumId w:val="12"/>
  </w:num>
  <w:num w:numId="12">
    <w:abstractNumId w:val="19"/>
  </w:num>
  <w:num w:numId="13">
    <w:abstractNumId w:val="10"/>
  </w:num>
  <w:num w:numId="14">
    <w:abstractNumId w:val="15"/>
  </w:num>
  <w:num w:numId="15">
    <w:abstractNumId w:val="2"/>
  </w:num>
  <w:num w:numId="16">
    <w:abstractNumId w:val="24"/>
  </w:num>
  <w:num w:numId="17">
    <w:abstractNumId w:val="26"/>
  </w:num>
  <w:num w:numId="18">
    <w:abstractNumId w:val="20"/>
  </w:num>
  <w:num w:numId="19">
    <w:abstractNumId w:val="16"/>
  </w:num>
  <w:num w:numId="20">
    <w:abstractNumId w:val="21"/>
  </w:num>
  <w:num w:numId="21">
    <w:abstractNumId w:val="14"/>
  </w:num>
  <w:num w:numId="22">
    <w:abstractNumId w:val="18"/>
  </w:num>
  <w:num w:numId="23">
    <w:abstractNumId w:val="25"/>
  </w:num>
  <w:num w:numId="24">
    <w:abstractNumId w:val="6"/>
  </w:num>
  <w:num w:numId="25">
    <w:abstractNumId w:val="22"/>
  </w:num>
  <w:num w:numId="26">
    <w:abstractNumId w:val="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ocumentProtection w:edit="forms" w:formatting="1" w:enforcement="0"/>
  <w:defaultTabStop w:val="1304"/>
  <w:hyphenationZone w:val="4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97B"/>
    <w:rsid w:val="0001320A"/>
    <w:rsid w:val="00014035"/>
    <w:rsid w:val="00015FD3"/>
    <w:rsid w:val="00017258"/>
    <w:rsid w:val="00026DAB"/>
    <w:rsid w:val="000301E4"/>
    <w:rsid w:val="00073678"/>
    <w:rsid w:val="0007578A"/>
    <w:rsid w:val="000A1420"/>
    <w:rsid w:val="000A50B5"/>
    <w:rsid w:val="000B7875"/>
    <w:rsid w:val="000B79ED"/>
    <w:rsid w:val="000C1D87"/>
    <w:rsid w:val="000C5899"/>
    <w:rsid w:val="000E02DF"/>
    <w:rsid w:val="000E5920"/>
    <w:rsid w:val="000E666D"/>
    <w:rsid w:val="000F1794"/>
    <w:rsid w:val="000F2C82"/>
    <w:rsid w:val="000F63C4"/>
    <w:rsid w:val="00107911"/>
    <w:rsid w:val="00107F9C"/>
    <w:rsid w:val="00137C67"/>
    <w:rsid w:val="00144227"/>
    <w:rsid w:val="00150EA7"/>
    <w:rsid w:val="00175A96"/>
    <w:rsid w:val="001A1531"/>
    <w:rsid w:val="001A251F"/>
    <w:rsid w:val="001C2445"/>
    <w:rsid w:val="001D1AE6"/>
    <w:rsid w:val="001E4C84"/>
    <w:rsid w:val="001F57A6"/>
    <w:rsid w:val="001F64C8"/>
    <w:rsid w:val="001F66E6"/>
    <w:rsid w:val="002144E9"/>
    <w:rsid w:val="002264E1"/>
    <w:rsid w:val="002279EC"/>
    <w:rsid w:val="002463D8"/>
    <w:rsid w:val="0025107D"/>
    <w:rsid w:val="002542BD"/>
    <w:rsid w:val="00260323"/>
    <w:rsid w:val="002637B7"/>
    <w:rsid w:val="0026581B"/>
    <w:rsid w:val="00274A38"/>
    <w:rsid w:val="00275AFB"/>
    <w:rsid w:val="002773BD"/>
    <w:rsid w:val="00280EC6"/>
    <w:rsid w:val="00294324"/>
    <w:rsid w:val="00297CF4"/>
    <w:rsid w:val="002B7BFE"/>
    <w:rsid w:val="002C387F"/>
    <w:rsid w:val="002C56B5"/>
    <w:rsid w:val="002D0B4B"/>
    <w:rsid w:val="002D76E6"/>
    <w:rsid w:val="002E0444"/>
    <w:rsid w:val="002F7D42"/>
    <w:rsid w:val="00300A6C"/>
    <w:rsid w:val="00316865"/>
    <w:rsid w:val="003170C1"/>
    <w:rsid w:val="00321198"/>
    <w:rsid w:val="0032636D"/>
    <w:rsid w:val="00335580"/>
    <w:rsid w:val="00336874"/>
    <w:rsid w:val="00353CFA"/>
    <w:rsid w:val="003738FE"/>
    <w:rsid w:val="003741D9"/>
    <w:rsid w:val="00374271"/>
    <w:rsid w:val="00382895"/>
    <w:rsid w:val="003858E8"/>
    <w:rsid w:val="00385B9F"/>
    <w:rsid w:val="003934D6"/>
    <w:rsid w:val="003A397B"/>
    <w:rsid w:val="003B4A9C"/>
    <w:rsid w:val="003B53F8"/>
    <w:rsid w:val="003C0479"/>
    <w:rsid w:val="003C3718"/>
    <w:rsid w:val="003D4610"/>
    <w:rsid w:val="003E63E4"/>
    <w:rsid w:val="003E6F7D"/>
    <w:rsid w:val="003F0671"/>
    <w:rsid w:val="003F4921"/>
    <w:rsid w:val="004077BA"/>
    <w:rsid w:val="004107CE"/>
    <w:rsid w:val="004121BA"/>
    <w:rsid w:val="004349F3"/>
    <w:rsid w:val="004371A0"/>
    <w:rsid w:val="004408CB"/>
    <w:rsid w:val="00442F48"/>
    <w:rsid w:val="00455C7F"/>
    <w:rsid w:val="00465357"/>
    <w:rsid w:val="004D6B1B"/>
    <w:rsid w:val="004F222C"/>
    <w:rsid w:val="004F3B18"/>
    <w:rsid w:val="00522D90"/>
    <w:rsid w:val="0055359E"/>
    <w:rsid w:val="00556F2B"/>
    <w:rsid w:val="00582DF2"/>
    <w:rsid w:val="00585C0E"/>
    <w:rsid w:val="00585F44"/>
    <w:rsid w:val="00585FC4"/>
    <w:rsid w:val="0059319A"/>
    <w:rsid w:val="0059357B"/>
    <w:rsid w:val="005B6056"/>
    <w:rsid w:val="005B6B0A"/>
    <w:rsid w:val="005D6B16"/>
    <w:rsid w:val="00602CC4"/>
    <w:rsid w:val="00605326"/>
    <w:rsid w:val="00613523"/>
    <w:rsid w:val="00631597"/>
    <w:rsid w:val="00637536"/>
    <w:rsid w:val="00643FC2"/>
    <w:rsid w:val="00652264"/>
    <w:rsid w:val="00652D3F"/>
    <w:rsid w:val="00654C3A"/>
    <w:rsid w:val="00657EFE"/>
    <w:rsid w:val="00664C37"/>
    <w:rsid w:val="00670506"/>
    <w:rsid w:val="006B4AC1"/>
    <w:rsid w:val="006B6B48"/>
    <w:rsid w:val="006C7AFA"/>
    <w:rsid w:val="006D3DB6"/>
    <w:rsid w:val="006D4AC6"/>
    <w:rsid w:val="006E78C9"/>
    <w:rsid w:val="006F2DC6"/>
    <w:rsid w:val="00702C12"/>
    <w:rsid w:val="007065DA"/>
    <w:rsid w:val="00712AA0"/>
    <w:rsid w:val="007245D9"/>
    <w:rsid w:val="00730621"/>
    <w:rsid w:val="00734AA2"/>
    <w:rsid w:val="00745E41"/>
    <w:rsid w:val="00753147"/>
    <w:rsid w:val="00754CB2"/>
    <w:rsid w:val="00766073"/>
    <w:rsid w:val="0078377B"/>
    <w:rsid w:val="007A6E19"/>
    <w:rsid w:val="007C4D89"/>
    <w:rsid w:val="007C73D2"/>
    <w:rsid w:val="007E7287"/>
    <w:rsid w:val="007F04D3"/>
    <w:rsid w:val="007F064C"/>
    <w:rsid w:val="007F2A85"/>
    <w:rsid w:val="007F5B24"/>
    <w:rsid w:val="008134D8"/>
    <w:rsid w:val="00833D83"/>
    <w:rsid w:val="0085285E"/>
    <w:rsid w:val="00883B63"/>
    <w:rsid w:val="00896E2F"/>
    <w:rsid w:val="008F7F5B"/>
    <w:rsid w:val="00903336"/>
    <w:rsid w:val="00953B6F"/>
    <w:rsid w:val="00973BF3"/>
    <w:rsid w:val="0098256E"/>
    <w:rsid w:val="009B7AA7"/>
    <w:rsid w:val="009D17FD"/>
    <w:rsid w:val="009E3965"/>
    <w:rsid w:val="009F6FA9"/>
    <w:rsid w:val="00A306C7"/>
    <w:rsid w:val="00A4021B"/>
    <w:rsid w:val="00A40E2D"/>
    <w:rsid w:val="00A455A7"/>
    <w:rsid w:val="00A616E3"/>
    <w:rsid w:val="00A856ED"/>
    <w:rsid w:val="00A93703"/>
    <w:rsid w:val="00AB4033"/>
    <w:rsid w:val="00AC1196"/>
    <w:rsid w:val="00AC3E4F"/>
    <w:rsid w:val="00AE7BE3"/>
    <w:rsid w:val="00AF203F"/>
    <w:rsid w:val="00B01CCF"/>
    <w:rsid w:val="00B05800"/>
    <w:rsid w:val="00B134E7"/>
    <w:rsid w:val="00B22D88"/>
    <w:rsid w:val="00B233AC"/>
    <w:rsid w:val="00B67BAB"/>
    <w:rsid w:val="00B73C6E"/>
    <w:rsid w:val="00B7527E"/>
    <w:rsid w:val="00B919FA"/>
    <w:rsid w:val="00B94B0F"/>
    <w:rsid w:val="00B955F0"/>
    <w:rsid w:val="00BB5565"/>
    <w:rsid w:val="00BC5BF1"/>
    <w:rsid w:val="00BD3DF1"/>
    <w:rsid w:val="00BE0507"/>
    <w:rsid w:val="00BF41DD"/>
    <w:rsid w:val="00BF5DCC"/>
    <w:rsid w:val="00C07DE6"/>
    <w:rsid w:val="00C16B65"/>
    <w:rsid w:val="00C474C4"/>
    <w:rsid w:val="00C56FA5"/>
    <w:rsid w:val="00C635FC"/>
    <w:rsid w:val="00C867B6"/>
    <w:rsid w:val="00CB0B8F"/>
    <w:rsid w:val="00CC782E"/>
    <w:rsid w:val="00CE1F7F"/>
    <w:rsid w:val="00CE3FF0"/>
    <w:rsid w:val="00CE5609"/>
    <w:rsid w:val="00CF1E2E"/>
    <w:rsid w:val="00D00971"/>
    <w:rsid w:val="00D158B1"/>
    <w:rsid w:val="00D22258"/>
    <w:rsid w:val="00D374EC"/>
    <w:rsid w:val="00D7591B"/>
    <w:rsid w:val="00D77B1E"/>
    <w:rsid w:val="00D81905"/>
    <w:rsid w:val="00D84166"/>
    <w:rsid w:val="00D949AF"/>
    <w:rsid w:val="00D970BB"/>
    <w:rsid w:val="00DA10B4"/>
    <w:rsid w:val="00DA3494"/>
    <w:rsid w:val="00DB1936"/>
    <w:rsid w:val="00DB259C"/>
    <w:rsid w:val="00DC21E6"/>
    <w:rsid w:val="00DD3337"/>
    <w:rsid w:val="00DD5FEE"/>
    <w:rsid w:val="00E031A1"/>
    <w:rsid w:val="00E254B4"/>
    <w:rsid w:val="00E27DB2"/>
    <w:rsid w:val="00E37FD2"/>
    <w:rsid w:val="00E40C20"/>
    <w:rsid w:val="00E523A9"/>
    <w:rsid w:val="00E72CD9"/>
    <w:rsid w:val="00E81EF2"/>
    <w:rsid w:val="00EC0357"/>
    <w:rsid w:val="00EC3497"/>
    <w:rsid w:val="00EC6043"/>
    <w:rsid w:val="00EC65F4"/>
    <w:rsid w:val="00ED00B0"/>
    <w:rsid w:val="00ED0BE6"/>
    <w:rsid w:val="00ED0FBE"/>
    <w:rsid w:val="00ED5945"/>
    <w:rsid w:val="00EE7CD8"/>
    <w:rsid w:val="00EF09D7"/>
    <w:rsid w:val="00F0341F"/>
    <w:rsid w:val="00F0750D"/>
    <w:rsid w:val="00F357E2"/>
    <w:rsid w:val="00F629CC"/>
    <w:rsid w:val="00F67830"/>
    <w:rsid w:val="00F80208"/>
    <w:rsid w:val="00F82AB4"/>
    <w:rsid w:val="00F92601"/>
    <w:rsid w:val="00FD1D88"/>
    <w:rsid w:val="00FF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9EEA1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 w:themeColor="text1"/>
      <w:sz w:val="22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9B7A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Pr>
      <w:color w:val="954F72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semiHidden/>
    <w:locked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  <w:lang w:eastAsia="sv-S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eastAsiaTheme="minorEastAsia"/>
      <w:color w:val="auto"/>
      <w:sz w:val="24"/>
    </w:rPr>
  </w:style>
  <w:style w:type="paragraph" w:styleId="Kommentarer">
    <w:name w:val="annotation text"/>
    <w:basedOn w:val="Normal"/>
    <w:link w:val="KommentarerChar"/>
    <w:uiPriority w:val="99"/>
    <w:semiHidden/>
    <w:unhideWhenUsed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Pr>
      <w:rFonts w:ascii="Times New Roman" w:eastAsia="Times New Roman" w:hAnsi="Times New Roman" w:cs="Times New Roman" w:hint="default"/>
      <w:color w:val="000000" w:themeColor="text1"/>
      <w:sz w:val="20"/>
      <w:szCs w:val="20"/>
      <w:lang w:eastAsia="sv-SE"/>
    </w:rPr>
  </w:style>
  <w:style w:type="paragraph" w:styleId="Sidhuvud">
    <w:name w:val="header"/>
    <w:basedOn w:val="Normal"/>
    <w:link w:val="SidhuvudChar"/>
    <w:unhideWhenUsed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locked/>
    <w:rPr>
      <w:rFonts w:ascii="Times New Roman" w:eastAsia="Times New Roman" w:hAnsi="Times New Roman" w:cs="Times New Roman" w:hint="default"/>
      <w:color w:val="000000" w:themeColor="text1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locked/>
    <w:rPr>
      <w:rFonts w:ascii="Times New Roman" w:eastAsia="Times New Roman" w:hAnsi="Times New Roman" w:cs="Times New Roman" w:hint="default"/>
      <w:color w:val="000000" w:themeColor="text1"/>
      <w:szCs w:val="24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Pr>
      <w:rFonts w:ascii="Times New Roman" w:eastAsia="Times New Roman" w:hAnsi="Times New Roman" w:cs="Times New Roman" w:hint="default"/>
      <w:b/>
      <w:bCs/>
      <w:color w:val="000000" w:themeColor="text1"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Pr>
      <w:rFonts w:ascii="Segoe UI" w:eastAsia="Times New Roman" w:hAnsi="Segoe UI" w:cs="Segoe UI" w:hint="default"/>
      <w:color w:val="000000" w:themeColor="text1"/>
      <w:sz w:val="18"/>
      <w:szCs w:val="18"/>
      <w:lang w:eastAsia="sv-SE"/>
    </w:rPr>
  </w:style>
  <w:style w:type="paragraph" w:styleId="Revision">
    <w:name w:val="Revision"/>
    <w:uiPriority w:val="99"/>
    <w:semiHidden/>
    <w:rPr>
      <w:rFonts w:ascii="Times New Roman" w:eastAsia="Times New Roman" w:hAnsi="Times New Roman" w:cs="Times New Roman"/>
      <w:color w:val="000000" w:themeColor="text1"/>
      <w:sz w:val="22"/>
      <w:szCs w:val="24"/>
      <w:lang w:eastAsia="sv-SE"/>
    </w:rPr>
  </w:style>
  <w:style w:type="paragraph" w:styleId="Liststycke">
    <w:name w:val="List Paragraph"/>
    <w:basedOn w:val="Normal"/>
    <w:uiPriority w:val="34"/>
    <w:qFormat/>
    <w:pPr>
      <w:ind w:left="720"/>
      <w:contextualSpacing/>
    </w:pPr>
  </w:style>
  <w:style w:type="paragraph" w:customStyle="1" w:styleId="Ledtext">
    <w:name w:val="Ledtext"/>
    <w:basedOn w:val="Sidhuvud"/>
    <w:pPr>
      <w:tabs>
        <w:tab w:val="clear" w:pos="4536"/>
        <w:tab w:val="clear" w:pos="9072"/>
      </w:tabs>
      <w:spacing w:before="120"/>
    </w:pPr>
    <w:rPr>
      <w:rFonts w:ascii="Arial" w:hAnsi="Arial" w:cs="Arial"/>
      <w:bCs/>
      <w:sz w:val="15"/>
      <w:szCs w:val="20"/>
    </w:rPr>
  </w:style>
  <w:style w:type="paragraph" w:customStyle="1" w:styleId="SidhuvudRubrik">
    <w:name w:val="SidhuvudRubrik"/>
    <w:basedOn w:val="Ledtext"/>
    <w:qFormat/>
    <w:pPr>
      <w:framePr w:hSpace="141" w:wrap="around" w:vAnchor="text" w:hAnchor="text" w:xAlign="center" w:y="1"/>
    </w:pPr>
    <w:rPr>
      <w:b/>
      <w:sz w:val="22"/>
    </w:rPr>
  </w:style>
  <w:style w:type="character" w:customStyle="1" w:styleId="TextrutaChar">
    <w:name w:val="Textruta Char"/>
    <w:basedOn w:val="Standardstycketeckensnitt"/>
    <w:link w:val="Textruta"/>
    <w:locked/>
    <w:rPr>
      <w:rFonts w:ascii="Times New Roman" w:eastAsia="Times New Roman" w:hAnsi="Times New Roman" w:cs="Times New Roman" w:hint="default"/>
      <w:szCs w:val="20"/>
      <w:lang w:eastAsia="sv-SE"/>
    </w:rPr>
  </w:style>
  <w:style w:type="paragraph" w:customStyle="1" w:styleId="Textruta">
    <w:name w:val="Textruta"/>
    <w:link w:val="TextrutaChar"/>
    <w:qFormat/>
    <w:rPr>
      <w:rFonts w:ascii="Times New Roman" w:eastAsia="Times New Roman" w:hAnsi="Times New Roman" w:cs="Times New Roman"/>
      <w:sz w:val="22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customStyle="1" w:styleId="UnresolvedMention">
    <w:name w:val="Unresolved Mention"/>
    <w:basedOn w:val="Standardstycketeckensnitt"/>
    <w:uiPriority w:val="99"/>
    <w:semiHidden/>
    <w:rPr>
      <w:color w:val="605E5C"/>
      <w:shd w:val="clear" w:color="auto" w:fill="E1DFDD"/>
    </w:rPr>
  </w:style>
  <w:style w:type="character" w:customStyle="1" w:styleId="Formatmall1">
    <w:name w:val="Formatmall1"/>
    <w:basedOn w:val="Standardstycketeckensnitt"/>
    <w:uiPriority w:val="1"/>
    <w:rPr>
      <w:i/>
      <w:iCs w:val="0"/>
    </w:rPr>
  </w:style>
  <w:style w:type="character" w:customStyle="1" w:styleId="Formatmall2">
    <w:name w:val="Formatmall2"/>
    <w:basedOn w:val="Standardstycketeckensnitt"/>
    <w:uiPriority w:val="1"/>
  </w:style>
  <w:style w:type="table" w:styleId="Tabellrutnt">
    <w:name w:val="Table Grid"/>
    <w:basedOn w:val="Normaltabel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nt1">
    <w:name w:val="Tabellrutnät1"/>
    <w:basedOn w:val="Normaltabell"/>
    <w:uiPriority w:val="39"/>
    <w:rPr>
      <w:rFonts w:ascii="Century Gothic" w:eastAsia="Century Gothic" w:hAnsi="Century Gothic" w:cs="Times New Roman"/>
      <w:color w:val="595959"/>
      <w:sz w:val="17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formateradtabell31">
    <w:name w:val="Oformaterad tabell 31"/>
    <w:basedOn w:val="Normaltabell"/>
    <w:uiPriority w:val="43"/>
    <w:rPr>
      <w:rFonts w:ascii="Century Gothic" w:eastAsia="Century Gothic" w:hAnsi="Century Gothic" w:cs="Times New Roman"/>
      <w:color w:val="595959"/>
      <w:sz w:val="17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idnummer">
    <w:name w:val="page number"/>
    <w:basedOn w:val="Standardstycketeckensnitt"/>
    <w:rsid w:val="00582DF2"/>
    <w:rPr>
      <w:rFonts w:ascii="Garamond" w:hAnsi="Garamond"/>
      <w:color w:val="000000" w:themeColor="text1"/>
      <w:sz w:val="24"/>
      <w:szCs w:val="24"/>
    </w:rPr>
  </w:style>
  <w:style w:type="character" w:customStyle="1" w:styleId="Formatmall3">
    <w:name w:val="Formatmall3"/>
    <w:basedOn w:val="Standardstycketeckensnitt"/>
    <w:uiPriority w:val="1"/>
    <w:rsid w:val="00613523"/>
    <w:rPr>
      <w:rFonts w:ascii="Times New Roman" w:hAnsi="Times New Roman"/>
      <w:sz w:val="18"/>
    </w:rPr>
  </w:style>
  <w:style w:type="character" w:customStyle="1" w:styleId="Cell">
    <w:name w:val="Cell"/>
    <w:basedOn w:val="TextrutaChar"/>
    <w:uiPriority w:val="1"/>
    <w:rsid w:val="00613523"/>
    <w:rPr>
      <w:rFonts w:ascii="Times New Roman" w:eastAsia="Times New Roman" w:hAnsi="Times New Roman" w:cs="Times New Roman" w:hint="default"/>
      <w:sz w:val="16"/>
      <w:szCs w:val="20"/>
      <w:lang w:eastAsia="sv-SE"/>
    </w:rPr>
  </w:style>
  <w:style w:type="character" w:customStyle="1" w:styleId="Grunduppgifter">
    <w:name w:val="Grunduppgifter"/>
    <w:basedOn w:val="Standardstycketeckensnitt"/>
    <w:uiPriority w:val="1"/>
    <w:rsid w:val="00FF24A7"/>
    <w:rPr>
      <w:rFonts w:ascii="Times New Roman" w:hAnsi="Times New Roman"/>
      <w:b/>
      <w:sz w:val="18"/>
    </w:rPr>
  </w:style>
  <w:style w:type="paragraph" w:styleId="Normalwebb">
    <w:name w:val="Normal (Web)"/>
    <w:basedOn w:val="Normal"/>
    <w:uiPriority w:val="99"/>
    <w:semiHidden/>
    <w:unhideWhenUsed/>
    <w:rsid w:val="004121BA"/>
    <w:pPr>
      <w:spacing w:before="100" w:beforeAutospacing="1" w:after="100" w:afterAutospacing="1"/>
    </w:pPr>
    <w:rPr>
      <w:color w:val="auto"/>
      <w:sz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9B7AA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9B7AA7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logp.fmv.se/tjansterprodukter/VSDL/Sidor/Start.aspx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7B05A60AFB4E9EA97DAD5E17531A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BBA517-E263-4395-80E0-C33136D7886C}"/>
      </w:docPartPr>
      <w:docPartBody>
        <w:p w:rsidR="00B8598C" w:rsidRDefault="004E44C4" w:rsidP="004E44C4">
          <w:pPr>
            <w:pStyle w:val="207B05A60AFB4E9EA97DAD5E17531AA3"/>
          </w:pPr>
          <w:r w:rsidRPr="0025107D">
            <w:rPr>
              <w:rStyle w:val="Formatmall2"/>
              <w:color w:val="808080" w:themeColor="background1" w:themeShade="80"/>
              <w:sz w:val="17"/>
            </w:rPr>
            <w:t>[Skriv avdelning den sökande tillhör här]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878"/>
    <w:rsid w:val="003476A5"/>
    <w:rsid w:val="004E44C4"/>
    <w:rsid w:val="005A01C9"/>
    <w:rsid w:val="00601878"/>
    <w:rsid w:val="00B8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0088FDDAF3D4EAFBCA05543401DE202">
    <w:name w:val="B0088FDDAF3D4EAFBCA05543401DE202"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customStyle="1" w:styleId="Formatmall2">
    <w:name w:val="Formatmall2"/>
    <w:basedOn w:val="Standardstycketeckensnitt"/>
    <w:uiPriority w:val="1"/>
    <w:rsid w:val="00B8598C"/>
  </w:style>
  <w:style w:type="paragraph" w:customStyle="1" w:styleId="1555B0EE70A846A9AF860F51231123F0">
    <w:name w:val="1555B0EE70A846A9AF860F51231123F0"/>
  </w:style>
  <w:style w:type="paragraph" w:customStyle="1" w:styleId="302A680A85CC4881B69CF9EF77D5429D">
    <w:name w:val="302A680A85CC4881B69CF9EF77D5429D"/>
  </w:style>
  <w:style w:type="paragraph" w:customStyle="1" w:styleId="D18AA5993F4C45FA887744EA2B22688A">
    <w:name w:val="D18AA5993F4C45FA887744EA2B22688A"/>
  </w:style>
  <w:style w:type="paragraph" w:customStyle="1" w:styleId="8FCB4A746B0140078A38FA1BFF646E57">
    <w:name w:val="8FCB4A746B0140078A38FA1BFF646E57"/>
  </w:style>
  <w:style w:type="paragraph" w:customStyle="1" w:styleId="1EC41198234E46AA8C702A89C3B56DE5">
    <w:name w:val="1EC41198234E46AA8C702A89C3B56DE5"/>
  </w:style>
  <w:style w:type="paragraph" w:customStyle="1" w:styleId="E8798FD654114D308DE6D2F442F6BE9E">
    <w:name w:val="E8798FD654114D308DE6D2F442F6BE9E"/>
  </w:style>
  <w:style w:type="paragraph" w:customStyle="1" w:styleId="25CDBCA38D8842C6A555C9919E2D9B7D">
    <w:name w:val="25CDBCA38D8842C6A555C9919E2D9B7D"/>
  </w:style>
  <w:style w:type="paragraph" w:customStyle="1" w:styleId="29B64E6FDFB044F2937A4E1192D9E666">
    <w:name w:val="29B64E6FDFB044F2937A4E1192D9E666"/>
  </w:style>
  <w:style w:type="paragraph" w:customStyle="1" w:styleId="8E2D0BB770214373AA94DA44F314579A">
    <w:name w:val="8E2D0BB770214373AA94DA44F314579A"/>
  </w:style>
  <w:style w:type="paragraph" w:customStyle="1" w:styleId="2902F66CE4764B1E88AFD011A994EF38">
    <w:name w:val="2902F66CE4764B1E88AFD011A994EF38"/>
  </w:style>
  <w:style w:type="paragraph" w:customStyle="1" w:styleId="45B5D0BF90CF4CD9B01978D234E56484">
    <w:name w:val="45B5D0BF90CF4CD9B01978D234E56484"/>
  </w:style>
  <w:style w:type="paragraph" w:customStyle="1" w:styleId="63DA59BA26F04B92B006F002AE7F9622">
    <w:name w:val="63DA59BA26F04B92B006F002AE7F9622"/>
  </w:style>
  <w:style w:type="paragraph" w:customStyle="1" w:styleId="F22E3D7FDA014532873A4C0BB3769455">
    <w:name w:val="F22E3D7FDA014532873A4C0BB3769455"/>
  </w:style>
  <w:style w:type="paragraph" w:customStyle="1" w:styleId="0CA7AF2242BC4903A2FE864194AD6F5D">
    <w:name w:val="0CA7AF2242BC4903A2FE864194AD6F5D"/>
  </w:style>
  <w:style w:type="paragraph" w:customStyle="1" w:styleId="D6B8AF86C34346FF8AFB0F650C06CBD5">
    <w:name w:val="D6B8AF86C34346FF8AFB0F650C06CBD5"/>
  </w:style>
  <w:style w:type="paragraph" w:customStyle="1" w:styleId="FDD52AD2C7344B7A9766154427305D49">
    <w:name w:val="FDD52AD2C7344B7A9766154427305D49"/>
  </w:style>
  <w:style w:type="paragraph" w:customStyle="1" w:styleId="3DF2EBBE375442C4867AA90F9ED4EB81">
    <w:name w:val="3DF2EBBE375442C4867AA90F9ED4EB81"/>
  </w:style>
  <w:style w:type="paragraph" w:customStyle="1" w:styleId="38845BC7B0DE41C995153D33DEECB02A">
    <w:name w:val="38845BC7B0DE41C995153D33DEECB02A"/>
  </w:style>
  <w:style w:type="paragraph" w:customStyle="1" w:styleId="3778DEF873C94BA88FD366CDF18F64A8">
    <w:name w:val="3778DEF873C94BA88FD366CDF18F64A8"/>
  </w:style>
  <w:style w:type="paragraph" w:customStyle="1" w:styleId="E6DC840CF3C04705BDD8372ECF2E11C2">
    <w:name w:val="E6DC840CF3C04705BDD8372ECF2E11C2"/>
  </w:style>
  <w:style w:type="paragraph" w:customStyle="1" w:styleId="6217A82A539D4C03B9A53C8E272D49C1">
    <w:name w:val="6217A82A539D4C03B9A53C8E272D49C1"/>
  </w:style>
  <w:style w:type="character" w:customStyle="1" w:styleId="Grunduppgifter">
    <w:name w:val="Grunduppgifter"/>
    <w:basedOn w:val="Standardstycketeckensnitt"/>
    <w:uiPriority w:val="1"/>
    <w:rPr>
      <w:rFonts w:ascii="Times New Roman" w:hAnsi="Times New Roman"/>
      <w:b/>
      <w:sz w:val="18"/>
    </w:rPr>
  </w:style>
  <w:style w:type="paragraph" w:customStyle="1" w:styleId="6B1CAF95F79144348D653D89B3367278">
    <w:name w:val="6B1CAF95F79144348D653D89B3367278"/>
  </w:style>
  <w:style w:type="paragraph" w:customStyle="1" w:styleId="BA11EB0224644D36B24DA603D38FDD7E">
    <w:name w:val="BA11EB0224644D36B24DA603D38FDD7E"/>
  </w:style>
  <w:style w:type="paragraph" w:customStyle="1" w:styleId="F930E30C727F4E4F98AEF4A3DC2D1A5C">
    <w:name w:val="F930E30C727F4E4F98AEF4A3DC2D1A5C"/>
  </w:style>
  <w:style w:type="paragraph" w:customStyle="1" w:styleId="AAF6728B080F4A95910D65E73C860137">
    <w:name w:val="AAF6728B080F4A95910D65E73C860137"/>
  </w:style>
  <w:style w:type="paragraph" w:customStyle="1" w:styleId="4BC49404E66E49C3923080C04F1882DC">
    <w:name w:val="4BC49404E66E49C3923080C04F1882DC"/>
  </w:style>
  <w:style w:type="paragraph" w:customStyle="1" w:styleId="ED6AE57CCB4D439FBB3FF5A3F9C2336B">
    <w:name w:val="ED6AE57CCB4D439FBB3FF5A3F9C2336B"/>
  </w:style>
  <w:style w:type="paragraph" w:customStyle="1" w:styleId="F6694A44DECF4DAAACE10D49EF9D9E97">
    <w:name w:val="F6694A44DECF4DAAACE10D49EF9D9E97"/>
  </w:style>
  <w:style w:type="paragraph" w:customStyle="1" w:styleId="0E806070623F41D4814F238F6847389B">
    <w:name w:val="0E806070623F41D4814F238F6847389B"/>
  </w:style>
  <w:style w:type="paragraph" w:customStyle="1" w:styleId="E695B79CA4DB4CB1A61E0300201E95C1">
    <w:name w:val="E695B79CA4DB4CB1A61E0300201E95C1"/>
  </w:style>
  <w:style w:type="paragraph" w:customStyle="1" w:styleId="A819F931FB054FC4A66B7F2D1F6B4781">
    <w:name w:val="A819F931FB054FC4A66B7F2D1F6B4781"/>
  </w:style>
  <w:style w:type="paragraph" w:customStyle="1" w:styleId="B3E159893D6F4F97BC047A5DF74DD208">
    <w:name w:val="B3E159893D6F4F97BC047A5DF74DD208"/>
  </w:style>
  <w:style w:type="paragraph" w:customStyle="1" w:styleId="5552957D27C9408C872F4497F80FB7FF">
    <w:name w:val="5552957D27C9408C872F4497F80FB7FF"/>
  </w:style>
  <w:style w:type="paragraph" w:customStyle="1" w:styleId="AEB72671A0C54CDAB12E65AE72EAA997">
    <w:name w:val="AEB72671A0C54CDAB12E65AE72EAA997"/>
  </w:style>
  <w:style w:type="paragraph" w:customStyle="1" w:styleId="9A2793DA99204E598937A03BAFFB1FED">
    <w:name w:val="9A2793DA99204E598937A03BAFFB1FED"/>
  </w:style>
  <w:style w:type="paragraph" w:customStyle="1" w:styleId="F70B7A329C3942E680FA1C08C2D62DFC">
    <w:name w:val="F70B7A329C3942E680FA1C08C2D62DFC"/>
  </w:style>
  <w:style w:type="paragraph" w:customStyle="1" w:styleId="113658F84C4E4A8DAF583FD5ED96AC70">
    <w:name w:val="113658F84C4E4A8DAF583FD5ED96AC70"/>
  </w:style>
  <w:style w:type="paragraph" w:customStyle="1" w:styleId="F8B5667B4E14430BBD0EED68D579EEF2">
    <w:name w:val="F8B5667B4E14430BBD0EED68D579EEF2"/>
  </w:style>
  <w:style w:type="paragraph" w:customStyle="1" w:styleId="E241B8912FC04BBD996FF901251630E1">
    <w:name w:val="E241B8912FC04BBD996FF901251630E1"/>
  </w:style>
  <w:style w:type="paragraph" w:customStyle="1" w:styleId="E4B42285B2B54B42A7640A2DBD4F61D3">
    <w:name w:val="E4B42285B2B54B42A7640A2DBD4F61D3"/>
  </w:style>
  <w:style w:type="paragraph" w:customStyle="1" w:styleId="001A7126048F4C22B683C7E4063AC245">
    <w:name w:val="001A7126048F4C22B683C7E4063AC245"/>
  </w:style>
  <w:style w:type="paragraph" w:customStyle="1" w:styleId="381E26E848A74B70A7AA595975EE76AE">
    <w:name w:val="381E26E848A74B70A7AA595975EE76AE"/>
  </w:style>
  <w:style w:type="paragraph" w:customStyle="1" w:styleId="D884B4E0B3D3439AA18142266AA34EEC">
    <w:name w:val="D884B4E0B3D3439AA18142266AA34EEC"/>
  </w:style>
  <w:style w:type="paragraph" w:customStyle="1" w:styleId="0C67EAB22DFA412E9F808A5A785AE5A8">
    <w:name w:val="0C67EAB22DFA412E9F808A5A785AE5A8"/>
  </w:style>
  <w:style w:type="paragraph" w:customStyle="1" w:styleId="92653F2AC6E5450CB99651FE5ED3BAEB">
    <w:name w:val="92653F2AC6E5450CB99651FE5ED3BAEB"/>
  </w:style>
  <w:style w:type="paragraph" w:customStyle="1" w:styleId="753361561AA44F9CAE8E8EC810012FEB">
    <w:name w:val="753361561AA44F9CAE8E8EC810012FEB"/>
  </w:style>
  <w:style w:type="paragraph" w:customStyle="1" w:styleId="BEF7920DCAF54D2295C3C4DC386799B0">
    <w:name w:val="BEF7920DCAF54D2295C3C4DC386799B0"/>
  </w:style>
  <w:style w:type="paragraph" w:customStyle="1" w:styleId="61EC3B83E6E3405EB97AF52DA78338E7">
    <w:name w:val="61EC3B83E6E3405EB97AF52DA78338E7"/>
  </w:style>
  <w:style w:type="paragraph" w:customStyle="1" w:styleId="6A68E6A1894B4D91A5C21095855E3BD2">
    <w:name w:val="6A68E6A1894B4D91A5C21095855E3BD2"/>
  </w:style>
  <w:style w:type="paragraph" w:customStyle="1" w:styleId="70F7A5B3EE614CA4B3D4D37B7E4A8996">
    <w:name w:val="70F7A5B3EE614CA4B3D4D37B7E4A8996"/>
  </w:style>
  <w:style w:type="paragraph" w:customStyle="1" w:styleId="3897667A82664CB19931F22D7DE0A95C">
    <w:name w:val="3897667A82664CB19931F22D7DE0A95C"/>
  </w:style>
  <w:style w:type="paragraph" w:customStyle="1" w:styleId="A1C807FA319442F381DB076D9C1E6298">
    <w:name w:val="A1C807FA319442F381DB076D9C1E6298"/>
  </w:style>
  <w:style w:type="paragraph" w:customStyle="1" w:styleId="24520EB406E146C5A17EC8484412058F">
    <w:name w:val="24520EB406E146C5A17EC8484412058F"/>
  </w:style>
  <w:style w:type="paragraph" w:customStyle="1" w:styleId="8D6AD70D2D344A8188DFF1EA0592F1A9">
    <w:name w:val="8D6AD70D2D344A8188DFF1EA0592F1A9"/>
  </w:style>
  <w:style w:type="paragraph" w:customStyle="1" w:styleId="91AC4E3CF24641B4AC140291E691B054">
    <w:name w:val="91AC4E3CF24641B4AC140291E691B054"/>
  </w:style>
  <w:style w:type="paragraph" w:customStyle="1" w:styleId="29A3B5346CA045CCB2C285CC9A717BB4">
    <w:name w:val="29A3B5346CA045CCB2C285CC9A717BB4"/>
  </w:style>
  <w:style w:type="paragraph" w:customStyle="1" w:styleId="D2329592270F4DB1B403B69C4BB9562E">
    <w:name w:val="D2329592270F4DB1B403B69C4BB9562E"/>
  </w:style>
  <w:style w:type="paragraph" w:customStyle="1" w:styleId="9D7F8BCD8CE843F18D1213E3B4649628">
    <w:name w:val="9D7F8BCD8CE843F18D1213E3B4649628"/>
  </w:style>
  <w:style w:type="paragraph" w:customStyle="1" w:styleId="16680341A55A460BA96ED0F3E4AE53CC">
    <w:name w:val="16680341A55A460BA96ED0F3E4AE53CC"/>
  </w:style>
  <w:style w:type="paragraph" w:customStyle="1" w:styleId="9D8222CA5D834ED3806DFC32F4E79A71">
    <w:name w:val="9D8222CA5D834ED3806DFC32F4E79A71"/>
  </w:style>
  <w:style w:type="paragraph" w:customStyle="1" w:styleId="CD8941DBDC294F51AD394ED7A531EDE4">
    <w:name w:val="CD8941DBDC294F51AD394ED7A531EDE4"/>
  </w:style>
  <w:style w:type="paragraph" w:customStyle="1" w:styleId="E81F7E0176F34241BC871E5054E6644E">
    <w:name w:val="E81F7E0176F34241BC871E5054E6644E"/>
  </w:style>
  <w:style w:type="paragraph" w:customStyle="1" w:styleId="C8FE9BA6499E4AEEB590FD3646215A2C">
    <w:name w:val="C8FE9BA6499E4AEEB590FD3646215A2C"/>
  </w:style>
  <w:style w:type="paragraph" w:customStyle="1" w:styleId="948274347ED84865A5F385FCB53C3448">
    <w:name w:val="948274347ED84865A5F385FCB53C3448"/>
  </w:style>
  <w:style w:type="paragraph" w:customStyle="1" w:styleId="D281ABBFA46F4DBB882DBD2A017045B8">
    <w:name w:val="D281ABBFA46F4DBB882DBD2A017045B8"/>
  </w:style>
  <w:style w:type="paragraph" w:customStyle="1" w:styleId="89C13F86A20F416EB790A0F971AB62C6">
    <w:name w:val="89C13F86A20F416EB790A0F971AB62C6"/>
  </w:style>
  <w:style w:type="paragraph" w:customStyle="1" w:styleId="3910DC705F264E0495928A45D4895083">
    <w:name w:val="3910DC705F264E0495928A45D4895083"/>
  </w:style>
  <w:style w:type="paragraph" w:customStyle="1" w:styleId="247052B2EEE64F588B98AE0DF364B6A5">
    <w:name w:val="247052B2EEE64F588B98AE0DF364B6A5"/>
  </w:style>
  <w:style w:type="paragraph" w:customStyle="1" w:styleId="2CCB36BBC5DD4CE69198565AFAA3802B">
    <w:name w:val="2CCB36BBC5DD4CE69198565AFAA3802B"/>
  </w:style>
  <w:style w:type="paragraph" w:customStyle="1" w:styleId="461FB3D037A54C549226D45DA6436AFC">
    <w:name w:val="461FB3D037A54C549226D45DA6436AFC"/>
  </w:style>
  <w:style w:type="paragraph" w:customStyle="1" w:styleId="6BB49DEC07F74BB98CC103EF3258BFD1">
    <w:name w:val="6BB49DEC07F74BB98CC103EF3258BFD1"/>
  </w:style>
  <w:style w:type="paragraph" w:customStyle="1" w:styleId="86B5763ADE8A40AFB1840E487C47DC9D">
    <w:name w:val="86B5763ADE8A40AFB1840E487C47DC9D"/>
  </w:style>
  <w:style w:type="paragraph" w:customStyle="1" w:styleId="7BB6A4DC1AE142B3836AF2A033D253C1">
    <w:name w:val="7BB6A4DC1AE142B3836AF2A033D253C1"/>
  </w:style>
  <w:style w:type="paragraph" w:customStyle="1" w:styleId="E0EC9C0C97A74D228EB6A56666BA20F1">
    <w:name w:val="E0EC9C0C97A74D228EB6A56666BA20F1"/>
  </w:style>
  <w:style w:type="paragraph" w:customStyle="1" w:styleId="4674EDFFA21D4CB691BB56F1526B7D08">
    <w:name w:val="4674EDFFA21D4CB691BB56F1526B7D08"/>
  </w:style>
  <w:style w:type="paragraph" w:customStyle="1" w:styleId="B988D35C7CC74000A036E04D6906809B">
    <w:name w:val="B988D35C7CC74000A036E04D6906809B"/>
  </w:style>
  <w:style w:type="paragraph" w:customStyle="1" w:styleId="BBD605363D934A418A6F2E3B4CB81DBB">
    <w:name w:val="BBD605363D934A418A6F2E3B4CB81DBB"/>
  </w:style>
  <w:style w:type="paragraph" w:customStyle="1" w:styleId="754A9FEB895844599C0EEEDE4831C546">
    <w:name w:val="754A9FEB895844599C0EEEDE4831C546"/>
  </w:style>
  <w:style w:type="paragraph" w:customStyle="1" w:styleId="D21589DAB3E34B228BF88D8CDB266C70">
    <w:name w:val="D21589DAB3E34B228BF88D8CDB266C70"/>
  </w:style>
  <w:style w:type="paragraph" w:customStyle="1" w:styleId="DAD5BF88B43A44BCBBA5125102146178">
    <w:name w:val="DAD5BF88B43A44BCBBA5125102146178"/>
  </w:style>
  <w:style w:type="paragraph" w:customStyle="1" w:styleId="CDE9BAFF90844ED88275F722EBB72F17">
    <w:name w:val="CDE9BAFF90844ED88275F722EBB72F17"/>
  </w:style>
  <w:style w:type="paragraph" w:customStyle="1" w:styleId="4CD84A88612F481CB4157CE27FEC58E7">
    <w:name w:val="4CD84A88612F481CB4157CE27FEC58E7"/>
  </w:style>
  <w:style w:type="paragraph" w:customStyle="1" w:styleId="815BC4281E3E48F1A6EEC5C7ECD2FD2B">
    <w:name w:val="815BC4281E3E48F1A6EEC5C7ECD2FD2B"/>
  </w:style>
  <w:style w:type="paragraph" w:customStyle="1" w:styleId="BCB0E6138E6944909F1F32D2587F5FDA">
    <w:name w:val="BCB0E6138E6944909F1F32D2587F5FDA"/>
  </w:style>
  <w:style w:type="paragraph" w:customStyle="1" w:styleId="7761206932B74AF68727D2FC84051FF1">
    <w:name w:val="7761206932B74AF68727D2FC84051FF1"/>
  </w:style>
  <w:style w:type="paragraph" w:customStyle="1" w:styleId="FA24763F09344E2B9D1503ACB97B2A82">
    <w:name w:val="FA24763F09344E2B9D1503ACB97B2A82"/>
  </w:style>
  <w:style w:type="paragraph" w:customStyle="1" w:styleId="AC981C0D8D56417A9A3EC65201E0161A">
    <w:name w:val="AC981C0D8D56417A9A3EC65201E0161A"/>
  </w:style>
  <w:style w:type="paragraph" w:customStyle="1" w:styleId="7CA9544613FE4A3D96930D067C3FF796">
    <w:name w:val="7CA9544613FE4A3D96930D067C3FF796"/>
  </w:style>
  <w:style w:type="paragraph" w:customStyle="1" w:styleId="E1A48778A4644EF582A078EF73E337CD">
    <w:name w:val="E1A48778A4644EF582A078EF73E337CD"/>
  </w:style>
  <w:style w:type="paragraph" w:customStyle="1" w:styleId="A3B4F1C63F6E41A2A56C1A9034CDEA1F">
    <w:name w:val="A3B4F1C63F6E41A2A56C1A9034CDEA1F"/>
  </w:style>
  <w:style w:type="paragraph" w:customStyle="1" w:styleId="D8A516B127C14D22B6830809785364FD">
    <w:name w:val="D8A516B127C14D22B6830809785364FD"/>
  </w:style>
  <w:style w:type="paragraph" w:customStyle="1" w:styleId="70985DF6D08749AAA320CF0CC3225B5F">
    <w:name w:val="70985DF6D08749AAA320CF0CC3225B5F"/>
  </w:style>
  <w:style w:type="paragraph" w:customStyle="1" w:styleId="1262B98BA0564D4F8D097D57AB056C4F">
    <w:name w:val="1262B98BA0564D4F8D097D57AB056C4F"/>
  </w:style>
  <w:style w:type="paragraph" w:customStyle="1" w:styleId="87C1F9FC995649EC85A6BA6D59403064">
    <w:name w:val="87C1F9FC995649EC85A6BA6D59403064"/>
  </w:style>
  <w:style w:type="paragraph" w:customStyle="1" w:styleId="697D2E368ACD46C7BEF81A934AC8F633">
    <w:name w:val="697D2E368ACD46C7BEF81A934AC8F633"/>
  </w:style>
  <w:style w:type="paragraph" w:customStyle="1" w:styleId="8CD295E0F5D145849863E70374618BE4">
    <w:name w:val="8CD295E0F5D145849863E70374618BE4"/>
  </w:style>
  <w:style w:type="paragraph" w:customStyle="1" w:styleId="CD130AE8473D4B20A03184BD497B54C5">
    <w:name w:val="CD130AE8473D4B20A03184BD497B54C5"/>
  </w:style>
  <w:style w:type="paragraph" w:customStyle="1" w:styleId="9E34FDF8111C4224AC7047D2EDC2AC41">
    <w:name w:val="9E34FDF8111C4224AC7047D2EDC2AC41"/>
  </w:style>
  <w:style w:type="paragraph" w:customStyle="1" w:styleId="8E84D0754059417EAD995CFEC30A8D26">
    <w:name w:val="8E84D0754059417EAD995CFEC30A8D26"/>
  </w:style>
  <w:style w:type="paragraph" w:customStyle="1" w:styleId="3E747B5114994689B500DD052F18D9BB">
    <w:name w:val="3E747B5114994689B500DD052F18D9BB"/>
  </w:style>
  <w:style w:type="paragraph" w:customStyle="1" w:styleId="E33E89CFD6EF471299D7489CFB09F526">
    <w:name w:val="E33E89CFD6EF471299D7489CFB09F526"/>
  </w:style>
  <w:style w:type="paragraph" w:customStyle="1" w:styleId="207B05A60AFB4E9EA97DAD5E17531AA3">
    <w:name w:val="207B05A60AFB4E9EA97DAD5E17531AA3"/>
    <w:rsid w:val="004E44C4"/>
  </w:style>
  <w:style w:type="paragraph" w:customStyle="1" w:styleId="40F6DC2BDAE44328A49CA082B4607F88">
    <w:name w:val="40F6DC2BDAE44328A49CA082B4607F88"/>
    <w:rsid w:val="00B859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D00CED28B53045932C01E7FDE45083" ma:contentTypeVersion="17" ma:contentTypeDescription="Skapa ett nytt dokument." ma:contentTypeScope="" ma:versionID="d0fdd282a18bf57285e4b29064c96829">
  <xsd:schema xmlns:xsd="http://www.w3.org/2001/XMLSchema" xmlns:xs="http://www.w3.org/2001/XMLSchema" xmlns:p="http://schemas.microsoft.com/office/2006/metadata/properties" xmlns:ns1="http://schemas.microsoft.com/sharepoint/v3" xmlns:ns2="900b1448-7d11-4efa-af57-63afee4b5cee" xmlns:ns3="04435a31-cf51-4a09-8c14-bc57e1174e7f" targetNamespace="http://schemas.microsoft.com/office/2006/metadata/properties" ma:root="true" ma:fieldsID="af04ec6d591dc2ac04437af176d10d1c" ns1:_="" ns2:_="" ns3:_="">
    <xsd:import namespace="http://schemas.microsoft.com/sharepoint/v3"/>
    <xsd:import namespace="900b1448-7d11-4efa-af57-63afee4b5cee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tatus" minOccurs="0"/>
                <xsd:element ref="ns2:p5266d7d1f1e4ccaaf2c82de5b2ed1e6" minOccurs="0"/>
                <xsd:element ref="ns3:TaxCatchAll" minOccurs="0"/>
                <xsd:element ref="ns2:f172acfea83f4f42ba9e5764b95140ee" minOccurs="0"/>
                <xsd:element ref="ns2:jfe1ab9d16774d589c21b4243fb4e79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b1448-7d11-4efa-af57-63afee4b5cee" elementFormDefault="qualified">
    <xsd:import namespace="http://schemas.microsoft.com/office/2006/documentManagement/types"/>
    <xsd:import namespace="http://schemas.microsoft.com/office/infopath/2007/PartnerControls"/>
    <xsd:element name="Status" ma:index="10" nillable="true" ma:displayName="Status" ma:default="Utkast" ma:format="Dropdown" ma:internalName="Status">
      <xsd:simpleType>
        <xsd:restriction base="dms:Choice">
          <xsd:enumeration value="Utkast"/>
          <xsd:enumeration value="Väntande"/>
          <xsd:enumeration value="Fastställd"/>
          <xsd:enumeration value="Upphävd"/>
        </xsd:restriction>
      </xsd:simpleType>
    </xsd:element>
    <xsd:element name="p5266d7d1f1e4ccaaf2c82de5b2ed1e6" ma:index="12" nillable="true" ma:taxonomy="true" ma:internalName="p5266d7d1f1e4ccaaf2c82de5b2ed1e6" ma:taxonomyFieldName="Funktionsomr_x00e5_de" ma:displayName="Funktionsområde" ma:readOnly="false" ma:default="" ma:fieldId="{95266d7d-1f1e-4cca-af2c-82de5b2ed1e6}" ma:sspId="c04caedc-eda8-4742-a698-6b88d4fe459b" ma:termSetId="ce8e6a81-19b4-4e35-b209-88867cef45e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72acfea83f4f42ba9e5764b95140ee" ma:index="15" nillable="true" ma:taxonomy="true" ma:internalName="f172acfea83f4f42ba9e5764b95140ee" ma:taxonomyFieldName="Dokumenttyp" ma:displayName="Dokumenttyp" ma:indexed="true" ma:readOnly="false" ma:default="" ma:fieldId="{f172acfe-a83f-4f42-ba9e-5764b95140ee}" ma:sspId="c04caedc-eda8-4742-a698-6b88d4fe459b" ma:termSetId="0176e0c4-be1f-4a6a-9441-3a737d5f3af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e1ab9d16774d589c21b4243fb4e795" ma:index="17" nillable="true" ma:taxonomy="true" ma:internalName="jfe1ab9d16774d589c21b4243fb4e795" ma:taxonomyFieldName="Inneh_x00e5_llstyp" ma:displayName="Innehållstyp" ma:readOnly="false" ma:default="" ma:fieldId="{3fe1ab9d-1677-4d58-9c21-b4243fb4e795}" ma:sspId="c04caedc-eda8-4742-a698-6b88d4fe459b" ma:termSetId="0176e0c4-be1f-4a6a-9441-3a737d5f3af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35a31-cf51-4a09-8c14-bc57e1174e7f">
      <Value>90</Value>
      <Value>87</Value>
      <Value>80</Value>
    </TaxCatchAll>
    <jfe1ab9d16774d589c21b4243fb4e795 xmlns="900b1448-7d11-4efa-af57-63afee4b5c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Behörighetshantering</TermName>
          <TermId xmlns="http://schemas.microsoft.com/office/infopath/2007/PartnerControls">feea8010-fdfa-4abc-9953-506472d5326c</TermId>
        </TermInfo>
      </Terms>
    </jfe1ab9d16774d589c21b4243fb4e795>
    <f172acfea83f4f42ba9e5764b95140ee xmlns="900b1448-7d11-4efa-af57-63afee4b5c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Vägledande</TermName>
          <TermId xmlns="http://schemas.microsoft.com/office/infopath/2007/PartnerControls">5d04460b-3833-456c-94c4-8caadcd8c8c3</TermId>
        </TermInfo>
      </Terms>
    </f172acfea83f4f42ba9e5764b95140ee>
    <Status xmlns="900b1448-7d11-4efa-af57-63afee4b5cee">Utkast</Status>
    <PublishingExpirationDate xmlns="http://schemas.microsoft.com/sharepoint/v3" xsi:nil="true"/>
    <PublishingStartDate xmlns="http://schemas.microsoft.com/sharepoint/v3" xsi:nil="true"/>
    <p5266d7d1f1e4ccaaf2c82de5b2ed1e6 xmlns="900b1448-7d11-4efa-af57-63afee4b5c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78edcbc2-2607-4323-82ce-5dc51ba751d1</TermId>
        </TermInfo>
      </Terms>
    </p5266d7d1f1e4ccaaf2c82de5b2ed1e6>
  </documentManagement>
</p:properties>
</file>

<file path=customXml/itemProps1.xml><?xml version="1.0" encoding="utf-8"?>
<ds:datastoreItem xmlns:ds="http://schemas.openxmlformats.org/officeDocument/2006/customXml" ds:itemID="{1658C52B-9679-4D21-857C-5A0A1A940F0D}"/>
</file>

<file path=customXml/itemProps2.xml><?xml version="1.0" encoding="utf-8"?>
<ds:datastoreItem xmlns:ds="http://schemas.openxmlformats.org/officeDocument/2006/customXml" ds:itemID="{7E3EF527-19AC-4F71-B89A-708A085C76B9}"/>
</file>

<file path=customXml/itemProps3.xml><?xml version="1.0" encoding="utf-8"?>
<ds:datastoreItem xmlns:ds="http://schemas.openxmlformats.org/officeDocument/2006/customXml" ds:itemID="{37C03807-008D-4E13-B49F-2E73A0B42F4B}"/>
</file>

<file path=customXml/itemProps4.xml><?xml version="1.0" encoding="utf-8"?>
<ds:datastoreItem xmlns:ds="http://schemas.openxmlformats.org/officeDocument/2006/customXml" ds:itemID="{F2FF96CA-9B98-478D-A4F6-6CCA0B2C7A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1001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2022-06-01T09:15:00Z</dcterms:created>
  <dcterms:modified xsi:type="dcterms:W3CDTF">2022-06-01T09:17:00Z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0x01010077D00CED28B53045932C01E7FDE45083</vt:lpwstr>
  </property>
  <property fmtid="{D5CDD505-2E9C-101B-9397-08002B2CF9AE}" pid="3" name="Dokumenttyp">
    <vt:lpwstr>80;#Vägledande|5d04460b-3833-456c-94c4-8caadcd8c8c3</vt:lpwstr>
  </property>
  <property fmtid="{D5CDD505-2E9C-101B-9397-08002B2CF9AE}" pid="4" name="Funktionsområde">
    <vt:lpwstr>87;#N/A|78edcbc2-2607-4323-82ce-5dc51ba751d1</vt:lpwstr>
  </property>
  <property fmtid="{D5CDD505-2E9C-101B-9397-08002B2CF9AE}" pid="5" name="Innehållstyp">
    <vt:lpwstr>90;#Behörighetshantering|feea8010-fdfa-4abc-9953-506472d5326c</vt:lpwstr>
  </property>
</Properties>
</file>