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37119" w14:textId="2E9C5C02" w:rsidR="00BE4BE4" w:rsidRPr="0077137A" w:rsidRDefault="00BE4BE4" w:rsidP="00A7151C">
      <w:pPr>
        <w:pStyle w:val="Rubrik1"/>
        <w:rPr>
          <w:lang w:val="sv-SE"/>
        </w:rPr>
      </w:pPr>
      <w:bookmarkStart w:id="0" w:name="disp_mall_m_ledtext"/>
      <w:bookmarkStart w:id="1" w:name="0a860421-a99f-4301-8ed2-28890c21c2e0"/>
      <w:bookmarkStart w:id="2" w:name="db49cb6c-5811-4525-bd6b-dc1d51f2eafb"/>
      <w:bookmarkStart w:id="3" w:name="_Toc280266872"/>
      <w:bookmarkStart w:id="4" w:name="_Toc282517162"/>
      <w:bookmarkEnd w:id="0"/>
      <w:r w:rsidRPr="0077137A">
        <w:rPr>
          <w:lang w:val="sv-SE"/>
        </w:rPr>
        <w:t>Skrivanvisningar för Teknisk Order Underh</w:t>
      </w:r>
      <w:bookmarkStart w:id="5" w:name="_GoBack"/>
      <w:bookmarkEnd w:id="5"/>
      <w:r w:rsidRPr="0077137A">
        <w:rPr>
          <w:lang w:val="sv-SE"/>
        </w:rPr>
        <w:t>åll Motor, UFM</w:t>
      </w:r>
    </w:p>
    <w:p w14:paraId="431E91E1" w14:textId="77777777" w:rsidR="00E22738" w:rsidRDefault="00E22738" w:rsidP="00E22738">
      <w:r>
        <w:t>R</w:t>
      </w:r>
      <w:r w:rsidRPr="00126839">
        <w:t>egler och anvisningar enligt</w:t>
      </w:r>
      <w:r>
        <w:t xml:space="preserve"> </w:t>
      </w:r>
      <w:hyperlink r:id="rId12" w:history="1">
        <w:r w:rsidRPr="001459FC">
          <w:rPr>
            <w:color w:val="0000FF"/>
            <w:u w:val="single"/>
          </w:rPr>
          <w:t>B1 Teknisk order</w:t>
        </w:r>
      </w:hyperlink>
      <w:r>
        <w:t xml:space="preserve"> skall alltid följas</w:t>
      </w:r>
      <w:r w:rsidRPr="00126839">
        <w:t>.</w:t>
      </w:r>
    </w:p>
    <w:p w14:paraId="5166A060" w14:textId="75BBEAF9" w:rsidR="00BE4BE4" w:rsidRDefault="00BE4BE4" w:rsidP="0012642F">
      <w:r w:rsidRPr="001A0FD7">
        <w:t xml:space="preserve">I detta avsnitt ges skrivanvisningar för Teknisk Order Underhåll Motor, UFM. Se också </w:t>
      </w:r>
      <w:bookmarkEnd w:id="1"/>
    </w:p>
    <w:p w14:paraId="040D6A6D" w14:textId="77777777" w:rsidR="0012642F" w:rsidRDefault="0012642F" w:rsidP="0012642F">
      <w:pPr>
        <w:pStyle w:val="Liststycke"/>
        <w:numPr>
          <w:ilvl w:val="0"/>
          <w:numId w:val="105"/>
        </w:numPr>
      </w:pPr>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65389702" w14:textId="604403E9" w:rsidR="0012642F" w:rsidRPr="001A0FD7" w:rsidRDefault="0012642F" w:rsidP="00637DD4">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p>
    <w:p w14:paraId="4AE57710" w14:textId="3F827A84" w:rsidR="00BE4BE4" w:rsidRPr="001A0FD7" w:rsidRDefault="00BE4BE4" w:rsidP="00A7151C">
      <w:pPr>
        <w:pStyle w:val="Rubrik2"/>
      </w:pPr>
      <w:bookmarkStart w:id="6" w:name="7408769d-7197-4a83-bcb9-407ae9c33c23"/>
      <w:proofErr w:type="spellStart"/>
      <w:r w:rsidRPr="001A0FD7">
        <w:t>Allmänt</w:t>
      </w:r>
      <w:proofErr w:type="spellEnd"/>
    </w:p>
    <w:p w14:paraId="6015897C" w14:textId="77777777" w:rsidR="00BE4BE4" w:rsidRPr="001A0FD7" w:rsidRDefault="00BE4BE4" w:rsidP="00A7151C">
      <w:r w:rsidRPr="001A0FD7">
        <w:t xml:space="preserve">TO-typen UFM används för det verkställande underhållet på flygmotor som tagits ur flygplan (bruksenhet). </w:t>
      </w:r>
    </w:p>
    <w:p w14:paraId="354850BC" w14:textId="77777777" w:rsidR="00BE4BE4" w:rsidRPr="001A0FD7" w:rsidRDefault="00BE4BE4" w:rsidP="00A7151C">
      <w:r w:rsidRPr="001A0FD7">
        <w:t>Exempel på tillämpning, se</w:t>
      </w:r>
    </w:p>
    <w:p w14:paraId="324E0B59" w14:textId="77777777" w:rsidR="00BE4BE4" w:rsidRPr="001A0FD7" w:rsidRDefault="00BE4BE4" w:rsidP="00A7151C">
      <w:pPr>
        <w:pStyle w:val="Liststycke"/>
        <w:numPr>
          <w:ilvl w:val="0"/>
          <w:numId w:val="49"/>
        </w:numPr>
      </w:pPr>
      <w:r w:rsidRPr="001A0FD7">
        <w:t>UFM RM 8 83-6001</w:t>
      </w:r>
    </w:p>
    <w:p w14:paraId="77162102" w14:textId="77777777" w:rsidR="00BE4BE4" w:rsidRPr="001A0FD7" w:rsidRDefault="00BE4BE4" w:rsidP="00A7151C">
      <w:pPr>
        <w:pStyle w:val="Liststycke"/>
        <w:numPr>
          <w:ilvl w:val="0"/>
          <w:numId w:val="49"/>
        </w:numPr>
      </w:pPr>
      <w:r w:rsidRPr="001A0FD7">
        <w:t>UFM RM 8 842-6002</w:t>
      </w:r>
    </w:p>
    <w:p w14:paraId="26FD351A" w14:textId="77777777" w:rsidR="00BE4BE4" w:rsidRPr="001A0FD7" w:rsidRDefault="00BE4BE4" w:rsidP="00A7151C">
      <w:pPr>
        <w:pStyle w:val="Liststycke"/>
        <w:numPr>
          <w:ilvl w:val="0"/>
          <w:numId w:val="49"/>
        </w:numPr>
      </w:pPr>
      <w:r w:rsidRPr="001A0FD7">
        <w:t>UFM RM 8 95-6001.</w:t>
      </w:r>
    </w:p>
    <w:p w14:paraId="5AEAE529" w14:textId="77777777" w:rsidR="00BE4BE4" w:rsidRPr="001A0FD7" w:rsidRDefault="00BE4BE4" w:rsidP="00A7151C">
      <w:r w:rsidRPr="001A0FD7">
        <w:t xml:space="preserve">UFM är avsedd för underhållsåtgärder på </w:t>
      </w:r>
      <w:proofErr w:type="spellStart"/>
      <w:r w:rsidRPr="001A0FD7">
        <w:t>urmonterad</w:t>
      </w:r>
      <w:proofErr w:type="spellEnd"/>
      <w:r w:rsidRPr="001A0FD7">
        <w:t xml:space="preserve"> motor vid motorverkstad på bakre nivå. Finns resurser (utrustning och utbildad personal) att även vidta åtgärderna på främre nivå ska TOn också ges ut som UFS. Under ”Särskilda uppgifter” på första sidan upplyser man om detta, t ex ”Denna UFS motsvaras av UFM RM 8 41-60XX” respektive ”Denna UFM motsvaras av UFS FPL 37 61-20XX”.</w:t>
      </w:r>
    </w:p>
    <w:p w14:paraId="00663103" w14:textId="058DD5D6" w:rsidR="00BE4BE4" w:rsidRPr="001A0FD7" w:rsidRDefault="00BE4BE4" w:rsidP="00A7151C">
      <w:r w:rsidRPr="001A0FD7">
        <w:t xml:space="preserve">Observera att UFS i dessa fall måste vara anpassade för främre nivå, </w:t>
      </w:r>
      <w:proofErr w:type="gramStart"/>
      <w:r w:rsidRPr="001A0FD7">
        <w:t>dvs</w:t>
      </w:r>
      <w:proofErr w:type="gramEnd"/>
      <w:r w:rsidRPr="001A0FD7">
        <w:t xml:space="preserve"> de ska vara kompletterade att även omfatta erforderliga förberedande och avslutande åtgärder, se avsnitt </w:t>
      </w:r>
      <w:bookmarkEnd w:id="6"/>
      <w:r w:rsidR="0012642F">
        <w:fldChar w:fldCharType="begin"/>
      </w:r>
      <w:r w:rsidR="0012642F">
        <w:instrText xml:space="preserve"> REF _Ref430345753 \r \h </w:instrText>
      </w:r>
      <w:r w:rsidR="0012642F">
        <w:fldChar w:fldCharType="separate"/>
      </w:r>
      <w:r w:rsidR="00E22738">
        <w:t>1.5</w:t>
      </w:r>
      <w:r w:rsidR="0012642F">
        <w:fldChar w:fldCharType="end"/>
      </w:r>
      <w:r w:rsidR="0012642F">
        <w:t xml:space="preserve"> </w:t>
      </w:r>
      <w:r w:rsidR="0012642F">
        <w:fldChar w:fldCharType="begin"/>
      </w:r>
      <w:r w:rsidR="0012642F">
        <w:instrText xml:space="preserve"> REF _Ref430345753 \h </w:instrText>
      </w:r>
      <w:r w:rsidR="0012642F">
        <w:fldChar w:fldCharType="separate"/>
      </w:r>
      <w:r w:rsidR="0012642F" w:rsidRPr="001A0FD7">
        <w:t>Dispositionsmall med ledtexter</w:t>
      </w:r>
      <w:r w:rsidR="0012642F">
        <w:fldChar w:fldCharType="end"/>
      </w:r>
      <w:r w:rsidRPr="001A0FD7">
        <w:t>, punkterna “Förbered</w:t>
      </w:r>
      <w:r w:rsidR="0012642F">
        <w:t>elser</w:t>
      </w:r>
      <w:r w:rsidRPr="001A0FD7">
        <w:t>”, “Genomförande” och “Återställning”.</w:t>
      </w:r>
    </w:p>
    <w:p w14:paraId="6B72EEC5" w14:textId="77777777" w:rsidR="00BE4BE4" w:rsidRPr="001A0FD7" w:rsidRDefault="00BE4BE4" w:rsidP="00A7151C">
      <w:r w:rsidRPr="001A0FD7">
        <w:t>Exempel på typiska underhållsåtgärder som beskrivs i UFM är:</w:t>
      </w:r>
    </w:p>
    <w:p w14:paraId="333EDBA1" w14:textId="77777777" w:rsidR="00BE4BE4" w:rsidRPr="001A0FD7" w:rsidRDefault="00BE4BE4" w:rsidP="00A7151C">
      <w:pPr>
        <w:pStyle w:val="Liststycke"/>
        <w:numPr>
          <w:ilvl w:val="0"/>
          <w:numId w:val="50"/>
        </w:numPr>
      </w:pPr>
      <w:r w:rsidRPr="001A0FD7">
        <w:t>apparatbyte</w:t>
      </w:r>
    </w:p>
    <w:p w14:paraId="0D7C6C1C" w14:textId="77777777" w:rsidR="00BE4BE4" w:rsidRPr="001A0FD7" w:rsidRDefault="00BE4BE4" w:rsidP="00A7151C">
      <w:pPr>
        <w:pStyle w:val="Liststycke"/>
        <w:numPr>
          <w:ilvl w:val="0"/>
          <w:numId w:val="50"/>
        </w:numPr>
      </w:pPr>
      <w:r w:rsidRPr="001A0FD7">
        <w:t>tillsyn</w:t>
      </w:r>
    </w:p>
    <w:p w14:paraId="794C1F9F" w14:textId="77777777" w:rsidR="00BE4BE4" w:rsidRPr="001A0FD7" w:rsidRDefault="00BE4BE4" w:rsidP="00A7151C">
      <w:pPr>
        <w:pStyle w:val="Liststycke"/>
        <w:numPr>
          <w:ilvl w:val="0"/>
          <w:numId w:val="50"/>
        </w:numPr>
      </w:pPr>
      <w:r w:rsidRPr="001A0FD7">
        <w:t>fellokalisering</w:t>
      </w:r>
    </w:p>
    <w:p w14:paraId="78661277" w14:textId="77777777" w:rsidR="00BE4BE4" w:rsidRPr="001A0FD7" w:rsidRDefault="00BE4BE4" w:rsidP="00A7151C">
      <w:pPr>
        <w:pStyle w:val="Liststycke"/>
        <w:numPr>
          <w:ilvl w:val="0"/>
          <w:numId w:val="50"/>
        </w:numPr>
      </w:pPr>
      <w:r w:rsidRPr="001A0FD7">
        <w:t>reparation</w:t>
      </w:r>
    </w:p>
    <w:p w14:paraId="7EDF5B3C" w14:textId="77777777" w:rsidR="00BE4BE4" w:rsidRPr="001A0FD7" w:rsidRDefault="00BE4BE4" w:rsidP="00A7151C">
      <w:pPr>
        <w:pStyle w:val="Liststycke"/>
        <w:numPr>
          <w:ilvl w:val="0"/>
          <w:numId w:val="50"/>
        </w:numPr>
      </w:pPr>
      <w:r w:rsidRPr="001A0FD7">
        <w:t>provning</w:t>
      </w:r>
    </w:p>
    <w:p w14:paraId="59BBFE50" w14:textId="77777777" w:rsidR="00BE4BE4" w:rsidRPr="001A0FD7" w:rsidRDefault="00BE4BE4" w:rsidP="00A7151C">
      <w:pPr>
        <w:pStyle w:val="Liststycke"/>
        <w:numPr>
          <w:ilvl w:val="0"/>
          <w:numId w:val="50"/>
        </w:numPr>
      </w:pPr>
      <w:r w:rsidRPr="001A0FD7">
        <w:t>kontroll.</w:t>
      </w:r>
    </w:p>
    <w:p w14:paraId="1C182419" w14:textId="77777777" w:rsidR="00BE4BE4" w:rsidRPr="001A0FD7" w:rsidRDefault="00BE4BE4" w:rsidP="00A7151C">
      <w:r w:rsidRPr="001A0FD7">
        <w:t>För varje sådan åtgärd ska som regel en separat UFM utarbetas. I en del fall kan det dock vara lämpligare att beskriva flera åtgärder i en gemensam UFM.</w:t>
      </w:r>
    </w:p>
    <w:p w14:paraId="652D8F2C" w14:textId="77777777" w:rsidR="00BE4BE4" w:rsidRPr="001A0FD7" w:rsidRDefault="00BE4BE4" w:rsidP="00A7151C">
      <w:r w:rsidRPr="001A0FD7">
        <w:t>Exempel på sådana åtgärder är fellokalisering, kontroll och provning eftersom genomförandebeskrivningarna ofta kan samordnas för dessa åtgärder.</w:t>
      </w:r>
    </w:p>
    <w:p w14:paraId="1FDA7EC0" w14:textId="77777777" w:rsidR="00BE4BE4" w:rsidRPr="001A0FD7" w:rsidRDefault="00BE4BE4" w:rsidP="00A7151C">
      <w:r w:rsidRPr="001A0FD7">
        <w:lastRenderedPageBreak/>
        <w:t>För att minska dubbelskrivningar kan det i vissa fall vara lämpligt att sammanföra arbetsmoment till en UFM.</w:t>
      </w:r>
    </w:p>
    <w:p w14:paraId="1C3D5794" w14:textId="77777777" w:rsidR="00BE4BE4" w:rsidRPr="001A0FD7" w:rsidRDefault="00BE4BE4" w:rsidP="00A7151C">
      <w:r w:rsidRPr="001A0FD7">
        <w:t>Hänvisningar till för motortypen speciell moment- eller smörjinstruktion behöver inte göras. Normalt återfinns momentangivelser respektive smörjangivelser direkt i monteringsinstruktioner (motsvarande).</w:t>
      </w:r>
    </w:p>
    <w:p w14:paraId="78559BB5" w14:textId="77777777" w:rsidR="00BE4BE4" w:rsidRPr="001A0FD7" w:rsidRDefault="00BE4BE4" w:rsidP="00A7151C">
      <w:r w:rsidRPr="001A0FD7">
        <w:t>Instruktioner för översyn på motor som görs vid central verkstadsnivå meddelas i en speciell översynshandbok eller i motortillverkarens originalunderlag.</w:t>
      </w:r>
    </w:p>
    <w:p w14:paraId="074371E2" w14:textId="0BA2DFDD" w:rsidR="00BE4BE4" w:rsidRPr="001A0FD7" w:rsidRDefault="00BE4BE4" w:rsidP="00A7151C">
      <w:pPr>
        <w:pStyle w:val="Rubrik2"/>
      </w:pPr>
      <w:bookmarkStart w:id="7" w:name="7db4708d-4bc5-4477-9d41-1a49e43486a6"/>
      <w:proofErr w:type="spellStart"/>
      <w:r w:rsidRPr="001A0FD7">
        <w:t>Förutsättningar</w:t>
      </w:r>
      <w:proofErr w:type="spellEnd"/>
    </w:p>
    <w:p w14:paraId="417499C8" w14:textId="77777777" w:rsidR="00BE4BE4" w:rsidRPr="001A0FD7" w:rsidRDefault="00BE4BE4" w:rsidP="00A7151C">
      <w:r w:rsidRPr="001A0FD7">
        <w:t>Skriv UFM med förutsättningen att beordrat underhåll utförs av utbildad personal från facken motorteknik, flygteknik och maskinteknik. Detta oaktat ska, där det finns risk för personal-, yttre miljö- eller materielskador, lämpliga skyddsåtgärder alltid anges.</w:t>
      </w:r>
    </w:p>
    <w:p w14:paraId="313C6DB7" w14:textId="0272E6D3" w:rsidR="00BE4BE4" w:rsidRPr="001A0FD7" w:rsidRDefault="00BE4BE4" w:rsidP="00A7151C">
      <w:pPr>
        <w:pStyle w:val="Rubrik2"/>
      </w:pPr>
      <w:bookmarkStart w:id="8" w:name="dba80161-3669-45e1-b15f-2262c5d795d4"/>
      <w:bookmarkEnd w:id="7"/>
      <w:proofErr w:type="spellStart"/>
      <w:r w:rsidRPr="001A0FD7">
        <w:t>Avsnittsindelning</w:t>
      </w:r>
      <w:proofErr w:type="spellEnd"/>
    </w:p>
    <w:p w14:paraId="7649DA12" w14:textId="77777777" w:rsidR="00BE4BE4" w:rsidRPr="001A0FD7" w:rsidRDefault="00BE4BE4" w:rsidP="00A7151C">
      <w:r w:rsidRPr="001A0FD7">
        <w:t>UFM delas in i lämpliga huvudavsnitt och vid behov även med underavsnitt.</w:t>
      </w:r>
    </w:p>
    <w:p w14:paraId="0A3FE784" w14:textId="77777777" w:rsidR="00BE4BE4" w:rsidRPr="001A0FD7" w:rsidRDefault="00BE4BE4" w:rsidP="00A7151C">
      <w:r w:rsidRPr="001A0FD7">
        <w:t>Följande avsnittsindelning används i görligaste mån men annan indelning får användas om det är lämpligt.</w:t>
      </w:r>
    </w:p>
    <w:p w14:paraId="50A179E9" w14:textId="77777777" w:rsidR="00BE4BE4" w:rsidRPr="001A0FD7" w:rsidRDefault="00BE4BE4" w:rsidP="00A7151C">
      <w:r w:rsidRPr="001A0FD7">
        <w:t>Exempel på indelning i huvudavsnitt:</w:t>
      </w:r>
    </w:p>
    <w:p w14:paraId="5DCEBA02" w14:textId="77777777" w:rsidR="00BE4BE4" w:rsidRPr="001A0FD7" w:rsidRDefault="00BE4BE4" w:rsidP="00A7151C">
      <w:pPr>
        <w:pStyle w:val="Liststycke"/>
        <w:numPr>
          <w:ilvl w:val="0"/>
          <w:numId w:val="51"/>
        </w:numPr>
      </w:pPr>
      <w:r w:rsidRPr="001A0FD7">
        <w:t>Allmänt</w:t>
      </w:r>
    </w:p>
    <w:p w14:paraId="5EC2BAD0" w14:textId="77777777" w:rsidR="00BE4BE4" w:rsidRPr="001A0FD7" w:rsidRDefault="00BE4BE4" w:rsidP="00A7151C">
      <w:pPr>
        <w:pStyle w:val="Liststycke"/>
        <w:numPr>
          <w:ilvl w:val="0"/>
          <w:numId w:val="51"/>
        </w:numPr>
      </w:pPr>
      <w:r w:rsidRPr="001A0FD7">
        <w:t>Speciell utrustning, förbrukningsmateriel, reservmateriel, referenser</w:t>
      </w:r>
    </w:p>
    <w:p w14:paraId="6F85A077" w14:textId="77777777" w:rsidR="00BE4BE4" w:rsidRPr="001A0FD7" w:rsidRDefault="00BE4BE4" w:rsidP="00A7151C">
      <w:pPr>
        <w:pStyle w:val="Liststycke"/>
        <w:numPr>
          <w:ilvl w:val="0"/>
          <w:numId w:val="51"/>
        </w:numPr>
      </w:pPr>
      <w:r w:rsidRPr="001A0FD7">
        <w:t>Genomförande</w:t>
      </w:r>
    </w:p>
    <w:p w14:paraId="7469EC70" w14:textId="77777777" w:rsidR="00BE4BE4" w:rsidRPr="001A0FD7" w:rsidRDefault="00BE4BE4" w:rsidP="00A7151C">
      <w:pPr>
        <w:pStyle w:val="Liststycke"/>
        <w:numPr>
          <w:ilvl w:val="0"/>
          <w:numId w:val="51"/>
        </w:numPr>
      </w:pPr>
      <w:r w:rsidRPr="001A0FD7">
        <w:t>Kontroll och provning</w:t>
      </w:r>
    </w:p>
    <w:p w14:paraId="1EA08498" w14:textId="77777777" w:rsidR="00BE4BE4" w:rsidRPr="001A0FD7" w:rsidRDefault="00BE4BE4" w:rsidP="00A7151C">
      <w:pPr>
        <w:pStyle w:val="Liststycke"/>
        <w:numPr>
          <w:ilvl w:val="0"/>
          <w:numId w:val="51"/>
        </w:numPr>
      </w:pPr>
      <w:r w:rsidRPr="001A0FD7">
        <w:t>Speciella instruktioner.</w:t>
      </w:r>
    </w:p>
    <w:p w14:paraId="0F0B7118" w14:textId="0D0DCF59" w:rsidR="00BE4BE4" w:rsidRPr="001A0FD7" w:rsidRDefault="00BE4BE4" w:rsidP="00A7151C">
      <w:pPr>
        <w:pStyle w:val="Rubrik2"/>
      </w:pPr>
      <w:bookmarkStart w:id="9" w:name="spec_UFM"/>
      <w:bookmarkStart w:id="10" w:name="_Ref430345973"/>
      <w:bookmarkStart w:id="11" w:name="4a251198-25af-44cb-b708-6ac876c50bfe"/>
      <w:bookmarkEnd w:id="8"/>
      <w:bookmarkEnd w:id="9"/>
      <w:proofErr w:type="spellStart"/>
      <w:r w:rsidRPr="001A0FD7">
        <w:t>Speciella</w:t>
      </w:r>
      <w:proofErr w:type="spellEnd"/>
      <w:r w:rsidRPr="001A0FD7">
        <w:t xml:space="preserve"> UFM</w:t>
      </w:r>
      <w:bookmarkEnd w:id="10"/>
    </w:p>
    <w:p w14:paraId="44FE7033" w14:textId="77777777" w:rsidR="00BE4BE4" w:rsidRPr="001A0FD7" w:rsidRDefault="00BE4BE4" w:rsidP="00A7151C">
      <w:r w:rsidRPr="001A0FD7">
        <w:t>Vissa arbeten, instruktioner, förteckningar etc är inte avgränsade till viss grupp på motorn. Det kan då vara lämpligt med en kategorivis sammanföring till speciella UFM och att utforma dessa från fall till fall.</w:t>
      </w:r>
    </w:p>
    <w:p w14:paraId="70231D21" w14:textId="77777777" w:rsidR="00BE4BE4" w:rsidRPr="001A0FD7" w:rsidRDefault="00BE4BE4" w:rsidP="00A7151C">
      <w:r w:rsidRPr="001A0FD7">
        <w:t xml:space="preserve">Exempel på sådana UFM är: </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5992"/>
        <w:gridCol w:w="3035"/>
      </w:tblGrid>
      <w:tr w:rsidR="00BE4BE4" w:rsidRPr="001A0FD7" w14:paraId="2C0084CD" w14:textId="77777777" w:rsidTr="001E3C25">
        <w:trPr>
          <w:tblHeader/>
          <w:tblCellSpacing w:w="7" w:type="dxa"/>
        </w:trPr>
        <w:tc>
          <w:tcPr>
            <w:tcW w:w="0" w:type="auto"/>
            <w:shd w:val="clear" w:color="auto" w:fill="EDE2CE"/>
            <w:hideMark/>
          </w:tcPr>
          <w:p w14:paraId="0E217B92" w14:textId="77777777" w:rsidR="00BE4BE4" w:rsidRPr="001A0FD7" w:rsidRDefault="00BE4BE4" w:rsidP="00A7151C">
            <w:r w:rsidRPr="001A0FD7">
              <w:t>- åtdragningsmoment</w:t>
            </w:r>
          </w:p>
        </w:tc>
        <w:tc>
          <w:tcPr>
            <w:tcW w:w="0" w:type="auto"/>
            <w:shd w:val="clear" w:color="auto" w:fill="EDE2CE"/>
            <w:hideMark/>
          </w:tcPr>
          <w:p w14:paraId="358E37D4" w14:textId="77777777" w:rsidR="00BE4BE4" w:rsidRPr="001A0FD7" w:rsidRDefault="00BE4BE4" w:rsidP="00A7151C">
            <w:r w:rsidRPr="001A0FD7">
              <w:t>UFM RM 8 99-6101</w:t>
            </w:r>
          </w:p>
        </w:tc>
      </w:tr>
      <w:tr w:rsidR="00BE4BE4" w:rsidRPr="001A0FD7" w14:paraId="1F204BE7" w14:textId="77777777" w:rsidTr="001E3C25">
        <w:trPr>
          <w:tblCellSpacing w:w="7" w:type="dxa"/>
        </w:trPr>
        <w:tc>
          <w:tcPr>
            <w:tcW w:w="0" w:type="auto"/>
            <w:hideMark/>
          </w:tcPr>
          <w:p w14:paraId="2AF37C93" w14:textId="77777777" w:rsidR="00BE4BE4" w:rsidRPr="001A0FD7" w:rsidRDefault="00BE4BE4" w:rsidP="00A7151C">
            <w:r w:rsidRPr="001A0FD7">
              <w:t>- speltabell, montering</w:t>
            </w:r>
          </w:p>
        </w:tc>
        <w:tc>
          <w:tcPr>
            <w:tcW w:w="0" w:type="auto"/>
            <w:hideMark/>
          </w:tcPr>
          <w:p w14:paraId="59FECD8C" w14:textId="77777777" w:rsidR="00BE4BE4" w:rsidRPr="001A0FD7" w:rsidRDefault="00BE4BE4" w:rsidP="00A7151C">
            <w:r w:rsidRPr="001A0FD7">
              <w:t>UFM RM 8 99-6001</w:t>
            </w:r>
          </w:p>
        </w:tc>
      </w:tr>
      <w:tr w:rsidR="00BE4BE4" w:rsidRPr="001A0FD7" w14:paraId="4DE4133B" w14:textId="77777777" w:rsidTr="001E3C25">
        <w:trPr>
          <w:tblCellSpacing w:w="7" w:type="dxa"/>
        </w:trPr>
        <w:tc>
          <w:tcPr>
            <w:tcW w:w="0" w:type="auto"/>
            <w:hideMark/>
          </w:tcPr>
          <w:p w14:paraId="350CA0CE" w14:textId="77777777" w:rsidR="00BE4BE4" w:rsidRPr="001A0FD7" w:rsidRDefault="00BE4BE4" w:rsidP="00A7151C">
            <w:r w:rsidRPr="001A0FD7">
              <w:t>- SMT, sammanställning över åtgärder</w:t>
            </w:r>
          </w:p>
        </w:tc>
        <w:tc>
          <w:tcPr>
            <w:tcW w:w="0" w:type="auto"/>
            <w:hideMark/>
          </w:tcPr>
          <w:p w14:paraId="4081C80B" w14:textId="77777777" w:rsidR="00BE4BE4" w:rsidRPr="001A0FD7" w:rsidRDefault="00BE4BE4" w:rsidP="00A7151C">
            <w:r w:rsidRPr="001A0FD7">
              <w:t>UFM RM 8 01-6009</w:t>
            </w:r>
          </w:p>
        </w:tc>
      </w:tr>
    </w:tbl>
    <w:p w14:paraId="41C291FB" w14:textId="65D840A1" w:rsidR="00BE4BE4" w:rsidRPr="001A0FD7" w:rsidRDefault="00BE4BE4" w:rsidP="00A7151C">
      <w:pPr>
        <w:pStyle w:val="Rubrik2"/>
      </w:pPr>
      <w:bookmarkStart w:id="12" w:name="_Ref430345753"/>
      <w:bookmarkStart w:id="13" w:name="234380fe-0f62-4028-83a8-4a2eabbbccb9"/>
      <w:bookmarkEnd w:id="11"/>
      <w:proofErr w:type="spellStart"/>
      <w:r w:rsidRPr="001A0FD7">
        <w:t>Dispositionsmall</w:t>
      </w:r>
      <w:proofErr w:type="spellEnd"/>
      <w:r w:rsidRPr="001A0FD7">
        <w:t xml:space="preserve"> med </w:t>
      </w:r>
      <w:proofErr w:type="spellStart"/>
      <w:r w:rsidRPr="001A0FD7">
        <w:t>ledtexter</w:t>
      </w:r>
      <w:bookmarkEnd w:id="12"/>
      <w:proofErr w:type="spellEnd"/>
    </w:p>
    <w:p w14:paraId="606711F7" w14:textId="77777777" w:rsidR="00BE4BE4" w:rsidRPr="001A0FD7" w:rsidRDefault="00BE4BE4" w:rsidP="00A7151C">
      <w:r w:rsidRPr="001A0FD7">
        <w:t xml:space="preserve">Detta avsnitt tar upp alla de rubriker som förekommer i en UFM. Positionerna refererar till bild över disposition nedan. Efter varje position förtydligas vilka uppgifter som ska anges. </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23"/>
      </w:tblGrid>
      <w:tr w:rsidR="00BE4BE4" w:rsidRPr="001A0FD7" w14:paraId="5A9893EF" w14:textId="77777777" w:rsidTr="001E3C25">
        <w:trPr>
          <w:tblCellSpacing w:w="7" w:type="dxa"/>
        </w:trPr>
        <w:tc>
          <w:tcPr>
            <w:tcW w:w="0" w:type="auto"/>
            <w:vAlign w:val="center"/>
            <w:hideMark/>
          </w:tcPr>
          <w:p w14:paraId="6D290B04" w14:textId="2D511D01" w:rsidR="00BE4BE4" w:rsidRPr="001A0FD7" w:rsidRDefault="00333EA0" w:rsidP="00A7151C">
            <w:r>
              <w:rPr>
                <w:noProof/>
              </w:rPr>
              <w:lastRenderedPageBreak/>
              <w:drawing>
                <wp:inline distT="0" distB="0" distL="0" distR="0" wp14:anchorId="39C278CA" wp14:editId="0F32DC59">
                  <wp:extent cx="5438775" cy="767947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UFM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1937" cy="7683941"/>
                          </a:xfrm>
                          <a:prstGeom prst="rect">
                            <a:avLst/>
                          </a:prstGeom>
                        </pic:spPr>
                      </pic:pic>
                    </a:graphicData>
                  </a:graphic>
                </wp:inline>
              </w:drawing>
            </w:r>
          </w:p>
        </w:tc>
      </w:tr>
      <w:tr w:rsidR="00BE4BE4" w:rsidRPr="001A0FD7" w14:paraId="2A5C61AC" w14:textId="77777777" w:rsidTr="001E3C25">
        <w:trPr>
          <w:tblCellSpacing w:w="7" w:type="dxa"/>
        </w:trPr>
        <w:tc>
          <w:tcPr>
            <w:tcW w:w="0" w:type="auto"/>
            <w:vAlign w:val="center"/>
            <w:hideMark/>
          </w:tcPr>
          <w:p w14:paraId="2A701EDA" w14:textId="2D3BF390" w:rsidR="00BE4BE4" w:rsidRPr="001A0FD7" w:rsidRDefault="00364E47" w:rsidP="008B7F2B">
            <w:pPr>
              <w:pStyle w:val="Beskrivning"/>
              <w:rPr>
                <w:rFonts w:ascii="Times New Roman" w:hAnsi="Times New Roman"/>
                <w:sz w:val="24"/>
                <w:szCs w:val="24"/>
              </w:rPr>
            </w:pPr>
            <w:r>
              <w:t xml:space="preserve">Figur </w:t>
            </w:r>
            <w:r w:rsidR="00481DCC">
              <w:fldChar w:fldCharType="begin"/>
            </w:r>
            <w:r w:rsidR="00481DCC">
              <w:instrText xml:space="preserve"> SEQ Figur \* ARABIC </w:instrText>
            </w:r>
            <w:r w:rsidR="00481DCC">
              <w:fldChar w:fldCharType="separate"/>
            </w:r>
            <w:r>
              <w:rPr>
                <w:noProof/>
              </w:rPr>
              <w:t>1</w:t>
            </w:r>
            <w:r w:rsidR="00481DCC">
              <w:rPr>
                <w:noProof/>
              </w:rPr>
              <w:fldChar w:fldCharType="end"/>
            </w:r>
            <w:r>
              <w:t xml:space="preserve"> </w:t>
            </w:r>
            <w:r w:rsidR="00BE4BE4" w:rsidRPr="001A0FD7">
              <w:t>Teknisk Order Underhåll Motor, UFM. Disposition</w:t>
            </w:r>
            <w:r>
              <w:t>.</w:t>
            </w:r>
          </w:p>
        </w:tc>
      </w:tr>
    </w:tbl>
    <w:p w14:paraId="5DC544FE" w14:textId="6E23BE08" w:rsidR="0012642F" w:rsidRDefault="0012642F" w:rsidP="0012642F">
      <w:pPr>
        <w:pStyle w:val="Liststycke"/>
        <w:numPr>
          <w:ilvl w:val="0"/>
          <w:numId w:val="52"/>
        </w:numPr>
      </w:pPr>
      <w:r w:rsidRPr="001A0FD7">
        <w:lastRenderedPageBreak/>
        <w:t>Fastställande myndighet</w:t>
      </w:r>
    </w:p>
    <w:p w14:paraId="351BBA1C" w14:textId="137391F8" w:rsidR="00BE4BE4" w:rsidRPr="001A0FD7" w:rsidRDefault="00E22738" w:rsidP="006A42C2">
      <w:pPr>
        <w:ind w:left="360"/>
      </w:pPr>
      <w:r>
        <w:t xml:space="preserve">Fylls i enligt motsvarande rubrik i dokumentet Gemensamma skrivanvisningar för Teknisk Order, avsnitt Satsytans disposition på förstasida. </w:t>
      </w:r>
    </w:p>
    <w:p w14:paraId="326CB889" w14:textId="77777777" w:rsidR="0012642F" w:rsidRPr="001A0FD7" w:rsidRDefault="0012642F" w:rsidP="0012642F">
      <w:pPr>
        <w:pStyle w:val="Liststycke"/>
        <w:numPr>
          <w:ilvl w:val="0"/>
          <w:numId w:val="52"/>
        </w:numPr>
      </w:pPr>
      <w:r w:rsidRPr="001A0FD7">
        <w:t>TO-typ</w:t>
      </w:r>
    </w:p>
    <w:p w14:paraId="03BF879D" w14:textId="5CC1EEE8" w:rsidR="00BE4BE4" w:rsidRPr="001A0FD7" w:rsidRDefault="00BE4BE4" w:rsidP="00A7151C">
      <w:pPr>
        <w:ind w:left="360"/>
      </w:pPr>
      <w:r w:rsidRPr="001A0FD7">
        <w:t>Ange TO-typ med versaler, dvs TEKNISK ORDER UNDERHÅLL samt</w:t>
      </w:r>
      <w:r w:rsidR="0012642F">
        <w:t xml:space="preserve"> MOTOR</w:t>
      </w:r>
      <w:r w:rsidRPr="001A0FD7">
        <w:t xml:space="preserve"> på raden under.</w:t>
      </w:r>
    </w:p>
    <w:p w14:paraId="65C2316E" w14:textId="16F733F8" w:rsidR="00BE4BE4" w:rsidRPr="001A0FD7" w:rsidRDefault="0012642F" w:rsidP="00A7151C">
      <w:pPr>
        <w:pStyle w:val="Liststycke"/>
        <w:numPr>
          <w:ilvl w:val="0"/>
          <w:numId w:val="52"/>
        </w:numPr>
      </w:pPr>
      <w:r>
        <w:t>Materiel</w:t>
      </w:r>
    </w:p>
    <w:p w14:paraId="65EF26EB" w14:textId="78B507BE" w:rsidR="00BE4BE4" w:rsidRPr="001A0FD7" w:rsidRDefault="00BE4BE4" w:rsidP="00A7151C">
      <w:pPr>
        <w:ind w:left="360"/>
      </w:pPr>
      <w:r w:rsidRPr="001A0FD7">
        <w:t xml:space="preserve">Ange </w:t>
      </w:r>
      <w:r w:rsidR="0012642F">
        <w:t>för vilken materiel TOn gäller</w:t>
      </w:r>
      <w:r w:rsidRPr="001A0FD7">
        <w:t>.</w:t>
      </w:r>
    </w:p>
    <w:p w14:paraId="22B4FD09" w14:textId="53F6FE61" w:rsidR="00BE4BE4" w:rsidRPr="001A0FD7" w:rsidRDefault="0012642F" w:rsidP="00A7151C">
      <w:pPr>
        <w:pStyle w:val="Liststycke"/>
        <w:numPr>
          <w:ilvl w:val="0"/>
          <w:numId w:val="52"/>
        </w:numPr>
      </w:pPr>
      <w:r>
        <w:t>Teknisk chef</w:t>
      </w:r>
    </w:p>
    <w:p w14:paraId="336C2827" w14:textId="04E10599" w:rsidR="00C9243A" w:rsidRPr="00C62EC9" w:rsidRDefault="0012642F" w:rsidP="00A7151C">
      <w:pPr>
        <w:ind w:left="360"/>
      </w:pPr>
      <w:r>
        <w:t>Ange</w:t>
      </w:r>
      <w:r w:rsidR="00BE4BE4" w:rsidRPr="001A0FD7">
        <w:t xml:space="preserve"> </w:t>
      </w:r>
      <w:r w:rsidR="00BE4BE4" w:rsidRPr="001A0FD7">
        <w:rPr>
          <w:b/>
          <w:bCs/>
        </w:rPr>
        <w:t>Teknisk chef Flyg &amp; Rymd</w:t>
      </w:r>
      <w:r w:rsidR="00BE4BE4" w:rsidRPr="001A0FD7">
        <w:t xml:space="preserve">. </w:t>
      </w:r>
    </w:p>
    <w:p w14:paraId="27654CC2" w14:textId="77777777" w:rsidR="00BE4BE4" w:rsidRPr="001A0FD7" w:rsidRDefault="00BE4BE4" w:rsidP="00A7151C">
      <w:pPr>
        <w:ind w:left="360"/>
      </w:pPr>
      <w:r w:rsidRPr="001A0FD7">
        <w:t>Exempel:</w:t>
      </w:r>
    </w:p>
    <w:p w14:paraId="743E785A" w14:textId="77777777" w:rsidR="00BE4BE4" w:rsidRPr="001A0FD7" w:rsidRDefault="00BE4BE4" w:rsidP="00A7151C">
      <w:pPr>
        <w:ind w:left="360"/>
      </w:pPr>
      <w:r w:rsidRPr="001A0FD7">
        <w:t>FÖRSVARETS MATERIELVERK Teknisk chef Flyg &amp; Rymd</w:t>
      </w:r>
    </w:p>
    <w:p w14:paraId="1B9C18A6" w14:textId="47A06DDD" w:rsidR="00BE4BE4" w:rsidRPr="001A0FD7" w:rsidRDefault="0012642F" w:rsidP="00A7151C">
      <w:pPr>
        <w:pStyle w:val="Liststycke"/>
        <w:numPr>
          <w:ilvl w:val="0"/>
          <w:numId w:val="52"/>
        </w:numPr>
      </w:pPr>
      <w:r>
        <w:t>Grupp</w:t>
      </w:r>
    </w:p>
    <w:p w14:paraId="4E6A46D6" w14:textId="70A3825C" w:rsidR="00BE4BE4" w:rsidRPr="001A0FD7" w:rsidRDefault="00BE4BE4" w:rsidP="00A7151C">
      <w:pPr>
        <w:ind w:left="360"/>
      </w:pPr>
      <w:r w:rsidRPr="001A0FD7">
        <w:t>Ange nummer på grupp. Uppgiften finns angiven i publikationsspecifikationen eller erhålls direkt från FMVs publikationsansvarige beställare.</w:t>
      </w:r>
    </w:p>
    <w:p w14:paraId="65A0491F" w14:textId="77777777" w:rsidR="00BE4BE4" w:rsidRPr="001A0FD7" w:rsidRDefault="00BE4BE4" w:rsidP="00A7151C">
      <w:pPr>
        <w:pStyle w:val="Liststycke"/>
        <w:numPr>
          <w:ilvl w:val="0"/>
          <w:numId w:val="52"/>
        </w:numPr>
      </w:pPr>
      <w:r w:rsidRPr="001A0FD7">
        <w:t>Fastställelsedatum</w:t>
      </w:r>
    </w:p>
    <w:p w14:paraId="35556495" w14:textId="4FB1E49C" w:rsidR="00BE4BE4" w:rsidRPr="001A0FD7" w:rsidRDefault="00E22738" w:rsidP="006A42C2">
      <w:pPr>
        <w:ind w:left="360"/>
      </w:pPr>
      <w:r>
        <w:t xml:space="preserve">Fylls i enligt motsvarande rubrik i dokumentet Gemensamma skrivanvisningar för Teknisk Order, avsnitt Satsytans disposition på förstasida. </w:t>
      </w:r>
    </w:p>
    <w:p w14:paraId="6649A1C9" w14:textId="77777777" w:rsidR="0012642F" w:rsidRPr="001A0FD7" w:rsidRDefault="0012642F" w:rsidP="0012642F">
      <w:pPr>
        <w:pStyle w:val="Liststycke"/>
        <w:numPr>
          <w:ilvl w:val="0"/>
          <w:numId w:val="52"/>
        </w:numPr>
      </w:pPr>
      <w:r w:rsidRPr="001A0FD7">
        <w:t>Löpnummer</w:t>
      </w:r>
    </w:p>
    <w:p w14:paraId="31D079FB" w14:textId="77777777" w:rsidR="0012642F" w:rsidRPr="001A0FD7" w:rsidRDefault="0012642F" w:rsidP="0012642F">
      <w:pPr>
        <w:ind w:left="360"/>
      </w:pPr>
      <w:r w:rsidRPr="001A0FD7">
        <w:t>Ange löpnummer och eventuell utgåvebokstav. Uppgiften finns angiven i publikationsspecifikationen eller erhålls direkt från FMVs publikationsansvarige beställare.</w:t>
      </w:r>
    </w:p>
    <w:p w14:paraId="280087E4" w14:textId="4124CF0F" w:rsidR="00BE4BE4" w:rsidRPr="001A0FD7" w:rsidRDefault="00BE4BE4" w:rsidP="00A7151C">
      <w:pPr>
        <w:pStyle w:val="Liststycke"/>
        <w:numPr>
          <w:ilvl w:val="0"/>
          <w:numId w:val="52"/>
        </w:numPr>
      </w:pPr>
      <w:r w:rsidRPr="001A0FD7">
        <w:t>Sid</w:t>
      </w:r>
      <w:r w:rsidR="0012642F">
        <w:t>a</w:t>
      </w:r>
    </w:p>
    <w:p w14:paraId="3769EE8D" w14:textId="77777777" w:rsidR="00BE4BE4" w:rsidRPr="001A0FD7" w:rsidRDefault="00BE4BE4" w:rsidP="00A7151C">
      <w:pPr>
        <w:ind w:firstLine="360"/>
      </w:pPr>
      <w:r w:rsidRPr="001A0FD7">
        <w:t>Ange sidnummer och på sidan 1 (inom parentes) även totala antalet sidor i TOn.</w:t>
      </w:r>
    </w:p>
    <w:p w14:paraId="75F15DF4" w14:textId="77777777" w:rsidR="00BE4BE4" w:rsidRPr="001A0FD7" w:rsidRDefault="00BE4BE4" w:rsidP="00A7151C">
      <w:pPr>
        <w:pStyle w:val="Liststycke"/>
        <w:numPr>
          <w:ilvl w:val="0"/>
          <w:numId w:val="52"/>
        </w:numPr>
      </w:pPr>
      <w:r w:rsidRPr="001A0FD7">
        <w:t>Särskilda uppgifter</w:t>
      </w:r>
    </w:p>
    <w:p w14:paraId="47AE4576" w14:textId="07D6C13B" w:rsidR="00BE4BE4" w:rsidRPr="001A0FD7" w:rsidRDefault="00E22738" w:rsidP="006A42C2">
      <w:pPr>
        <w:ind w:left="360"/>
      </w:pPr>
      <w:r>
        <w:t xml:space="preserve">Fylls i enligt motsvarande rubrik i dokumentet Gemensamma skrivanvisningar för Teknisk Order, avsnitt Satsytans disposition på förstasida. </w:t>
      </w:r>
      <w:bookmarkEnd w:id="13"/>
    </w:p>
    <w:p w14:paraId="03ABA865" w14:textId="77777777" w:rsidR="00BE4BE4" w:rsidRPr="001A0FD7" w:rsidRDefault="00BE4BE4" w:rsidP="00A7151C">
      <w:pPr>
        <w:ind w:left="360"/>
      </w:pPr>
      <w:r w:rsidRPr="001A0FD7">
        <w:t>Uppgifterna finns angivna i publikationsspecifikationen eller erhålls direkt från FMVs publikationsansvarige beställare.</w:t>
      </w:r>
    </w:p>
    <w:p w14:paraId="167011B5" w14:textId="7D3B7F57" w:rsidR="0012642F" w:rsidRDefault="00BE4BE4" w:rsidP="00A7151C">
      <w:pPr>
        <w:pStyle w:val="Liststycke"/>
        <w:numPr>
          <w:ilvl w:val="0"/>
          <w:numId w:val="52"/>
        </w:numPr>
      </w:pPr>
      <w:r w:rsidRPr="001A0FD7">
        <w:t>Förrådsbenämning</w:t>
      </w:r>
    </w:p>
    <w:p w14:paraId="6B67ED13" w14:textId="78FCD479" w:rsidR="00BE4BE4" w:rsidRPr="001A0FD7" w:rsidRDefault="00BE4BE4" w:rsidP="00A7151C">
      <w:pPr>
        <w:pStyle w:val="Liststycke"/>
        <w:numPr>
          <w:ilvl w:val="0"/>
          <w:numId w:val="52"/>
        </w:numPr>
      </w:pPr>
      <w:r w:rsidRPr="001A0FD7">
        <w:t>Förrådsbeteckning</w:t>
      </w:r>
    </w:p>
    <w:p w14:paraId="4D13E54A" w14:textId="77777777" w:rsidR="00403CA3" w:rsidRDefault="00BE4BE4" w:rsidP="00403CA3">
      <w:pPr>
        <w:ind w:left="360"/>
      </w:pPr>
      <w:r w:rsidRPr="001A0FD7">
        <w:t xml:space="preserve">Ange förrådsbenämning och förrådsbeteckning på den motortyp som UFM avser. </w:t>
      </w:r>
    </w:p>
    <w:p w14:paraId="0CFEEF8F" w14:textId="654FF4AE" w:rsidR="00BE4BE4" w:rsidRPr="001A0FD7" w:rsidRDefault="00403CA3" w:rsidP="006A42C2">
      <w:pPr>
        <w:ind w:left="360"/>
      </w:pPr>
      <w:r>
        <w:t xml:space="preserve">Se även motsvarande rubrik i dokumentet Gemensamma skrivanvisningar för Teknisk Order, avsnitt Satsytans disposition på förstasida. </w:t>
      </w:r>
    </w:p>
    <w:p w14:paraId="72B8EE20" w14:textId="77777777" w:rsidR="0012642F" w:rsidRDefault="0012642F" w:rsidP="0012642F">
      <w:pPr>
        <w:pStyle w:val="Liststycke"/>
        <w:numPr>
          <w:ilvl w:val="0"/>
          <w:numId w:val="52"/>
        </w:numPr>
      </w:pPr>
      <w:bookmarkStart w:id="14" w:name="_Hlk502841328"/>
      <w:r>
        <w:t>Flygplanssymbol</w:t>
      </w:r>
    </w:p>
    <w:p w14:paraId="539643C7" w14:textId="417301C7" w:rsidR="0012642F" w:rsidRDefault="00403CA3" w:rsidP="00403CA3">
      <w:pPr>
        <w:ind w:left="360"/>
      </w:pPr>
      <w:r>
        <w:t xml:space="preserve">Fylls i enligt motsvarande rubrik i dokumentet Gemensamma skrivanvisningar för Teknisk Order, avsnitt Satsytans disposition på förstasida. </w:t>
      </w:r>
    </w:p>
    <w:bookmarkEnd w:id="14"/>
    <w:p w14:paraId="2B390BF4" w14:textId="77777777" w:rsidR="00BE4BE4" w:rsidRPr="001A0FD7" w:rsidRDefault="00BE4BE4" w:rsidP="00A7151C">
      <w:pPr>
        <w:pStyle w:val="Liststycke"/>
        <w:numPr>
          <w:ilvl w:val="0"/>
          <w:numId w:val="52"/>
        </w:numPr>
      </w:pPr>
      <w:r w:rsidRPr="001A0FD7">
        <w:t>Ärendemening</w:t>
      </w:r>
    </w:p>
    <w:p w14:paraId="13813CCB" w14:textId="60B12F0D" w:rsidR="0051016D" w:rsidRPr="001A0FD7" w:rsidRDefault="0051016D" w:rsidP="0051016D">
      <w:pPr>
        <w:ind w:left="360"/>
      </w:pPr>
      <w:r>
        <w:t xml:space="preserve">Fylls i enligt motsvarande rubrik i dokumentet Gemensamma skrivanvisningar för Teknisk Order, avsnitt Satsytans disposition på förstasida. </w:t>
      </w:r>
    </w:p>
    <w:p w14:paraId="468C62A9" w14:textId="4640DA8F" w:rsidR="00BE4BE4" w:rsidRPr="001A0FD7" w:rsidRDefault="00BE4BE4" w:rsidP="00A7151C">
      <w:pPr>
        <w:ind w:left="360"/>
      </w:pPr>
    </w:p>
    <w:p w14:paraId="12B1D121" w14:textId="77777777" w:rsidR="00BE4BE4" w:rsidRPr="001A0FD7" w:rsidRDefault="00BE4BE4" w:rsidP="00A7151C">
      <w:pPr>
        <w:pStyle w:val="Liststycke"/>
        <w:numPr>
          <w:ilvl w:val="0"/>
          <w:numId w:val="52"/>
        </w:numPr>
      </w:pPr>
      <w:r w:rsidRPr="001A0FD7">
        <w:lastRenderedPageBreak/>
        <w:t>Innehåll</w:t>
      </w:r>
    </w:p>
    <w:p w14:paraId="1152D7BB" w14:textId="77777777" w:rsidR="0051016D" w:rsidRDefault="0051016D" w:rsidP="000B6521">
      <w:pPr>
        <w:ind w:left="360"/>
      </w:pPr>
      <w:bookmarkStart w:id="15" w:name="_Hlk502841528"/>
      <w:r>
        <w:t xml:space="preserve">Fylls i enligt motsvarande rubrik i dokumentet Gemensamma skrivanvisningar för Teknisk Order, avsnitt Satsytans disposition på förstasida. </w:t>
      </w:r>
    </w:p>
    <w:p w14:paraId="2B6C17A0" w14:textId="522528AD" w:rsidR="0012642F" w:rsidRPr="001A0FD7" w:rsidRDefault="0012642F" w:rsidP="000B6521">
      <w:pPr>
        <w:ind w:left="360"/>
      </w:pPr>
      <w:r w:rsidRPr="001A0FD7">
        <w:t>Följande rubriker (1</w:t>
      </w:r>
      <w:r>
        <w:t>5</w:t>
      </w:r>
      <w:r w:rsidRPr="001A0FD7">
        <w:t>–</w:t>
      </w:r>
      <w:r>
        <w:t>22</w:t>
      </w:r>
      <w:r w:rsidRPr="001A0FD7">
        <w:t>) bör skrivas i angiven ordning. Förteckningen nedan utgör en rekommendation som får anpassas från fall till fall beroende på materielens utformning och användning, behov av sekretessanvisningar etc.</w:t>
      </w:r>
    </w:p>
    <w:p w14:paraId="4AB08966" w14:textId="40E4938B" w:rsidR="00BE4BE4" w:rsidRPr="001A0FD7" w:rsidRDefault="0012642F" w:rsidP="000B6521">
      <w:pPr>
        <w:ind w:left="360"/>
      </w:pPr>
      <w:r w:rsidRPr="001A0FD7">
        <w:t xml:space="preserve">Utöver underrubrikerna nedan kan vid behov flera läggas till, t ex sekretessanvisningar, rapportering. </w:t>
      </w:r>
      <w:bookmarkEnd w:id="15"/>
    </w:p>
    <w:p w14:paraId="7193E08C" w14:textId="77777777" w:rsidR="00BE4BE4" w:rsidRPr="001A0FD7" w:rsidRDefault="00BE4BE4" w:rsidP="00A7151C">
      <w:pPr>
        <w:pStyle w:val="Liststycke"/>
        <w:numPr>
          <w:ilvl w:val="0"/>
          <w:numId w:val="52"/>
        </w:numPr>
      </w:pPr>
      <w:r w:rsidRPr="001A0FD7">
        <w:t>Allmänt</w:t>
      </w:r>
    </w:p>
    <w:p w14:paraId="511A5A89" w14:textId="77777777" w:rsidR="00BE4BE4" w:rsidRPr="001A0FD7" w:rsidRDefault="00BE4BE4" w:rsidP="00A7151C">
      <w:pPr>
        <w:ind w:left="360"/>
      </w:pPr>
      <w:r w:rsidRPr="001A0FD7">
        <w:t>Ange i stora drag vad TOn behandlar och i vilket sammanhang åtgärderna är aktuella.</w:t>
      </w:r>
    </w:p>
    <w:p w14:paraId="7B102763" w14:textId="77777777" w:rsidR="00BE4BE4" w:rsidRPr="001A0FD7" w:rsidRDefault="00BE4BE4" w:rsidP="00A7151C">
      <w:pPr>
        <w:ind w:left="360"/>
      </w:pPr>
      <w:r w:rsidRPr="001A0FD7">
        <w:t>Ange sådan reservmateriel som speciellt beordras till byte.</w:t>
      </w:r>
    </w:p>
    <w:p w14:paraId="35C3F734" w14:textId="77777777" w:rsidR="00BE4BE4" w:rsidRPr="001A0FD7" w:rsidRDefault="00BE4BE4" w:rsidP="00A7151C">
      <w:pPr>
        <w:ind w:left="360"/>
      </w:pPr>
      <w:r w:rsidRPr="001A0FD7">
        <w:t>Ange generella påpekanden som ska beaktas vid arbetets utförande.</w:t>
      </w:r>
    </w:p>
    <w:p w14:paraId="39EF51A5" w14:textId="77777777" w:rsidR="00BE4BE4" w:rsidRPr="001A0FD7" w:rsidRDefault="00BE4BE4" w:rsidP="00A7151C">
      <w:pPr>
        <w:ind w:left="360"/>
      </w:pPr>
      <w:r w:rsidRPr="001A0FD7">
        <w:t>Exempel: Om det finns asbest inom arbetsområdet ska detta även framgå av inramad varningstext på TOns första sida.</w:t>
      </w:r>
    </w:p>
    <w:p w14:paraId="2D1BF2EC" w14:textId="1BFD25BF" w:rsidR="00BE4BE4" w:rsidRPr="001A0FD7" w:rsidRDefault="00BE4BE4" w:rsidP="00A7151C">
      <w:pPr>
        <w:pStyle w:val="Liststycke"/>
        <w:numPr>
          <w:ilvl w:val="0"/>
          <w:numId w:val="52"/>
        </w:numPr>
      </w:pPr>
      <w:r w:rsidRPr="001A0FD7">
        <w:t>Speciell utrustning</w:t>
      </w:r>
    </w:p>
    <w:p w14:paraId="24430241" w14:textId="77777777" w:rsidR="00BE4BE4" w:rsidRPr="001A0FD7" w:rsidRDefault="00BE4BE4" w:rsidP="00A7151C">
      <w:pPr>
        <w:ind w:left="360"/>
      </w:pPr>
      <w:r w:rsidRPr="001A0FD7">
        <w:t>Om speciell utrustning, reservdelar, förbrukningsmateriel och referenser erfordras anges detta i marginalen vid berört avsnitt samt dessutom i tabell enligt nedan, om UFM består av mer än fyra textsidor. Tabellen ökar överskådligheten så att utrustningen lättare kan tas fram. I marginalen räcker det (om förväxling inte kan uppstå) att ange förrådsbenämning om tabell finns.</w:t>
      </w:r>
    </w:p>
    <w:p w14:paraId="39BA4C22" w14:textId="77777777" w:rsidR="00BE4BE4" w:rsidRPr="001A0FD7" w:rsidRDefault="00BE4BE4" w:rsidP="00A7151C">
      <w:pPr>
        <w:ind w:left="360"/>
      </w:pPr>
      <w:r w:rsidRPr="001A0FD7">
        <w:t>Ange materielen i förrådsbeteckningsordning. Ange även referensbeteckning om den behövs för identifiering.</w:t>
      </w:r>
    </w:p>
    <w:p w14:paraId="3B0789FF" w14:textId="7468FFF3" w:rsidR="00BE4BE4" w:rsidRPr="001A0FD7" w:rsidRDefault="00BE4BE4" w:rsidP="00A7151C">
      <w:pPr>
        <w:ind w:left="360"/>
      </w:pPr>
      <w:r w:rsidRPr="001A0FD7">
        <w:t xml:space="preserve">Saknas förrådsbeteckning ska skribenten meddela FMVs publikationsansvarige och se till att inorder System </w:t>
      </w:r>
      <w:r w:rsidR="00790AFB">
        <w:t>GoF</w:t>
      </w:r>
      <w:r w:rsidRPr="001A0FD7">
        <w:t xml:space="preserve"> skrivs.</w:t>
      </w:r>
    </w:p>
    <w:p w14:paraId="2B45C6B7" w14:textId="77777777" w:rsidR="00BE4BE4" w:rsidRPr="001A0FD7" w:rsidRDefault="00BE4BE4" w:rsidP="00A7151C">
      <w:pPr>
        <w:pStyle w:val="Liststycke"/>
        <w:numPr>
          <w:ilvl w:val="1"/>
          <w:numId w:val="52"/>
        </w:numPr>
      </w:pPr>
      <w:r w:rsidRPr="001A0FD7">
        <w:t>Speciell utrustning</w:t>
      </w:r>
    </w:p>
    <w:p w14:paraId="2EE53479" w14:textId="77777777" w:rsidR="00BE4BE4" w:rsidRPr="001A0FD7" w:rsidRDefault="00BE4BE4" w:rsidP="00A7151C">
      <w:pPr>
        <w:ind w:left="1080"/>
      </w:pPr>
      <w:r w:rsidRPr="001A0FD7">
        <w:t>Med speciell utrustning i UFM avses sådan utrustning som normalt inte är tilldelad den personal, som ska utföra underhållsarbetet. Ett undantag utgör U-nycklar och ringnycklar som även om de ingår i de personliga verktygssatserna ändå ska anges i marginalen (dock inte i tabellen). Speciell utrustning omfattar i regel både allmän och typbunden underhållsutrustning. Materielens referensbeteckning ska anges i anmärkningskolumnen endast för utrustning som är under framtagning.</w:t>
      </w:r>
    </w:p>
    <w:p w14:paraId="2A1ABF34" w14:textId="77777777" w:rsidR="00BE4BE4" w:rsidRPr="001A0FD7" w:rsidRDefault="00BE4BE4" w:rsidP="00A7151C">
      <w:pPr>
        <w:pStyle w:val="Liststycke"/>
        <w:numPr>
          <w:ilvl w:val="1"/>
          <w:numId w:val="52"/>
        </w:numPr>
      </w:pPr>
      <w:r w:rsidRPr="001A0FD7">
        <w:t>Förbrukningsmateriel</w:t>
      </w:r>
    </w:p>
    <w:p w14:paraId="5F25FF09" w14:textId="77777777" w:rsidR="00BE4BE4" w:rsidRPr="001A0FD7" w:rsidRDefault="00BE4BE4" w:rsidP="00A7151C">
      <w:pPr>
        <w:ind w:left="1080"/>
      </w:pPr>
      <w:r w:rsidRPr="001A0FD7">
        <w:t>Med förbrukningsmateriel avses här sådan materiel som förbrukas i samband med åtgärder, t ex smörjmedel, låstråd, rengöringsmedel, transport- och beröringsskydd.</w:t>
      </w:r>
    </w:p>
    <w:p w14:paraId="4FB5F19B" w14:textId="77777777" w:rsidR="00BE4BE4" w:rsidRPr="001A0FD7" w:rsidRDefault="00BE4BE4" w:rsidP="00A7151C">
      <w:pPr>
        <w:ind w:left="1080"/>
      </w:pPr>
      <w:r w:rsidRPr="001A0FD7">
        <w:t xml:space="preserve">Ange den förbrukningsmateriel som erfordras. Förbrukningsmateriel finns i regel inte medtagen i reservdelskatalog. Ta med uppgifter, t ex om antal, dimension eller volym, om de bedöms av värde och saknas i reservdelskatalogen. Saxpinnar bör exempelvis anges med dimension. </w:t>
      </w:r>
    </w:p>
    <w:p w14:paraId="1202B262" w14:textId="24741000" w:rsidR="006A42C2" w:rsidRDefault="00BE4BE4" w:rsidP="00A7151C">
      <w:pPr>
        <w:ind w:left="1080"/>
      </w:pPr>
      <w:r w:rsidRPr="001A0FD7">
        <w:t>Om kemiska ämnen används, hänvisa till säkerhetsdatablad.</w:t>
      </w:r>
    </w:p>
    <w:p w14:paraId="13968ECB" w14:textId="77777777" w:rsidR="006A42C2" w:rsidRDefault="006A42C2">
      <w:pPr>
        <w:spacing w:before="0" w:after="0"/>
      </w:pPr>
      <w:r>
        <w:br w:type="page"/>
      </w:r>
    </w:p>
    <w:p w14:paraId="0C8222BC" w14:textId="77777777" w:rsidR="00BE4BE4" w:rsidRPr="001A0FD7" w:rsidRDefault="00BE4BE4" w:rsidP="00A7151C">
      <w:pPr>
        <w:pStyle w:val="Liststycke"/>
        <w:numPr>
          <w:ilvl w:val="1"/>
          <w:numId w:val="52"/>
        </w:numPr>
      </w:pPr>
      <w:r w:rsidRPr="001A0FD7">
        <w:lastRenderedPageBreak/>
        <w:t>Reservmateriel</w:t>
      </w:r>
    </w:p>
    <w:p w14:paraId="777B448F" w14:textId="77777777" w:rsidR="00BE4BE4" w:rsidRPr="001A0FD7" w:rsidRDefault="00BE4BE4" w:rsidP="00A7151C">
      <w:pPr>
        <w:ind w:left="1080"/>
      </w:pPr>
      <w:r w:rsidRPr="001A0FD7">
        <w:t>Endast sådan reservdel som enligt genomförandebeskrivningen speciellt beordras till byte ska anges med enbart förrådsbenämning (inte förrådsbeteckning på grund av svårigheter vid uppföljning/rättningstjänst). Hänvisning ska ske dels till berört avsnitt i UFM, dels till reservdelskatalogen avseende förrådsbeteckning.</w:t>
      </w:r>
    </w:p>
    <w:p w14:paraId="4F021FFA" w14:textId="77777777" w:rsidR="00BE4BE4" w:rsidRPr="001A0FD7" w:rsidRDefault="00BE4BE4" w:rsidP="00A7151C">
      <w:pPr>
        <w:ind w:left="1080"/>
      </w:pPr>
      <w:r w:rsidRPr="001A0FD7">
        <w:t>Förrådsbeteckning får endast anges om reservdelen inte finns upptagen i reservdelskatalog.</w:t>
      </w:r>
    </w:p>
    <w:p w14:paraId="1F91A7BE" w14:textId="77777777" w:rsidR="00BE4BE4" w:rsidRPr="001A0FD7" w:rsidRDefault="00BE4BE4" w:rsidP="00A7151C">
      <w:pPr>
        <w:pStyle w:val="Liststycke"/>
        <w:numPr>
          <w:ilvl w:val="1"/>
          <w:numId w:val="52"/>
        </w:numPr>
      </w:pPr>
      <w:r w:rsidRPr="001A0FD7">
        <w:t>Referenser</w:t>
      </w:r>
    </w:p>
    <w:p w14:paraId="31DCE969" w14:textId="77777777" w:rsidR="00BE4BE4" w:rsidRPr="001A0FD7" w:rsidRDefault="00BE4BE4" w:rsidP="00A7151C">
      <w:pPr>
        <w:ind w:left="1080"/>
      </w:pPr>
      <w:r w:rsidRPr="001A0FD7">
        <w:t xml:space="preserve">Redovisa de dokument som erfordras för underhållet. Hänvisning får göras endast till de dokument som är fördelade till berörd underhållsnivå. </w:t>
      </w:r>
    </w:p>
    <w:p w14:paraId="02F31C44" w14:textId="77777777" w:rsidR="00BE4BE4" w:rsidRPr="001A0FD7" w:rsidRDefault="00BE4BE4" w:rsidP="00A7151C">
      <w:pPr>
        <w:ind w:left="1080"/>
      </w:pPr>
      <w:r w:rsidRPr="001A0FD7">
        <w:t>Vissa åtgärder, instruktioner, förteckningar etc är inte avgränsade till motor eller materielenhet utan är sammanförda till speciella UFM eller AF.</w:t>
      </w:r>
    </w:p>
    <w:p w14:paraId="43901C3E" w14:textId="77777777" w:rsidR="00BE4BE4" w:rsidRPr="001A0FD7" w:rsidRDefault="00BE4BE4" w:rsidP="00A7151C">
      <w:pPr>
        <w:ind w:left="1080"/>
      </w:pPr>
      <w:r w:rsidRPr="001A0FD7">
        <w:t>Exempel på sådana speciella UFM och AF är:</w:t>
      </w:r>
    </w:p>
    <w:p w14:paraId="0A985191" w14:textId="77777777" w:rsidR="00BE4BE4" w:rsidRPr="001A0FD7" w:rsidRDefault="00BE4BE4" w:rsidP="00A7151C">
      <w:pPr>
        <w:pStyle w:val="Liststycke"/>
        <w:numPr>
          <w:ilvl w:val="1"/>
          <w:numId w:val="79"/>
        </w:numPr>
      </w:pPr>
      <w:r w:rsidRPr="001A0FD7">
        <w:t>Speciella skyddsinstruktioner</w:t>
      </w:r>
    </w:p>
    <w:p w14:paraId="107DE665" w14:textId="77777777" w:rsidR="00BE4BE4" w:rsidRPr="001A0FD7" w:rsidRDefault="00BE4BE4" w:rsidP="00A7151C">
      <w:pPr>
        <w:pStyle w:val="Liststycke"/>
        <w:numPr>
          <w:ilvl w:val="1"/>
          <w:numId w:val="79"/>
        </w:numPr>
      </w:pPr>
      <w:r w:rsidRPr="001A0FD7">
        <w:t>Smörjinstruktioner</w:t>
      </w:r>
    </w:p>
    <w:p w14:paraId="48FC6571" w14:textId="77777777" w:rsidR="00BE4BE4" w:rsidRPr="001A0FD7" w:rsidRDefault="00BE4BE4" w:rsidP="00A7151C">
      <w:pPr>
        <w:pStyle w:val="Liststycke"/>
        <w:numPr>
          <w:ilvl w:val="1"/>
          <w:numId w:val="79"/>
        </w:numPr>
      </w:pPr>
      <w:r w:rsidRPr="001A0FD7">
        <w:t>Åtdragningsmoment</w:t>
      </w:r>
    </w:p>
    <w:p w14:paraId="15CC7519" w14:textId="77777777" w:rsidR="00BE4BE4" w:rsidRPr="001A0FD7" w:rsidRDefault="00BE4BE4" w:rsidP="00A7151C">
      <w:pPr>
        <w:pStyle w:val="Liststycke"/>
        <w:numPr>
          <w:ilvl w:val="1"/>
          <w:numId w:val="79"/>
        </w:numPr>
      </w:pPr>
      <w:r w:rsidRPr="001A0FD7">
        <w:t>Speltabeller.</w:t>
      </w:r>
    </w:p>
    <w:p w14:paraId="5FB4F9C6" w14:textId="4126147F" w:rsidR="00BE4BE4" w:rsidRPr="001A0FD7" w:rsidRDefault="00BE4BE4" w:rsidP="00A7151C">
      <w:pPr>
        <w:ind w:left="1080"/>
      </w:pPr>
      <w:r w:rsidRPr="001A0FD7">
        <w:t xml:space="preserve">Se avsnitt </w:t>
      </w:r>
      <w:r w:rsidR="00790AFB">
        <w:fldChar w:fldCharType="begin"/>
      </w:r>
      <w:r w:rsidR="00790AFB">
        <w:instrText xml:space="preserve"> REF _Ref430345973 \r \h </w:instrText>
      </w:r>
      <w:r w:rsidR="00790AFB">
        <w:fldChar w:fldCharType="separate"/>
      </w:r>
      <w:r w:rsidR="00534221">
        <w:t>1.4</w:t>
      </w:r>
      <w:r w:rsidR="00790AFB">
        <w:fldChar w:fldCharType="end"/>
      </w:r>
      <w:r w:rsidR="00790AFB">
        <w:t xml:space="preserve"> </w:t>
      </w:r>
      <w:r w:rsidR="00790AFB">
        <w:fldChar w:fldCharType="begin"/>
      </w:r>
      <w:r w:rsidR="00790AFB">
        <w:instrText xml:space="preserve"> REF _Ref430345973 \h </w:instrText>
      </w:r>
      <w:r w:rsidR="00790AFB">
        <w:fldChar w:fldCharType="separate"/>
      </w:r>
      <w:r w:rsidR="00FD4AF3" w:rsidRPr="001A0FD7">
        <w:t>Speciella UFM</w:t>
      </w:r>
      <w:r w:rsidR="00790AFB">
        <w:fldChar w:fldCharType="end"/>
      </w:r>
      <w:r w:rsidRPr="001A0FD7">
        <w:t>.</w:t>
      </w:r>
    </w:p>
    <w:p w14:paraId="3CDF1BE3" w14:textId="77777777" w:rsidR="00BE4BE4" w:rsidRPr="001A0FD7" w:rsidRDefault="00BE4BE4" w:rsidP="00A7151C">
      <w:pPr>
        <w:pStyle w:val="Liststycke"/>
        <w:numPr>
          <w:ilvl w:val="1"/>
          <w:numId w:val="52"/>
        </w:numPr>
      </w:pPr>
      <w:r w:rsidRPr="001A0FD7">
        <w:t>Tabell för speciell utrustning etc</w:t>
      </w:r>
    </w:p>
    <w:p w14:paraId="563DB013" w14:textId="77777777" w:rsidR="00BE4BE4" w:rsidRPr="001A0FD7" w:rsidRDefault="00BE4BE4" w:rsidP="00A7151C">
      <w:pPr>
        <w:ind w:left="1080"/>
      </w:pPr>
      <w:r w:rsidRPr="001A0FD7">
        <w:t>Exempel på tabell där alla uppgifter sammanförts.</w:t>
      </w:r>
    </w:p>
    <w:p w14:paraId="1798B63A" w14:textId="6588D097" w:rsidR="00BE4BE4" w:rsidRPr="001A0FD7" w:rsidRDefault="00BE4BE4" w:rsidP="00A7151C">
      <w:pPr>
        <w:ind w:left="1080"/>
      </w:pPr>
      <w:r w:rsidRPr="001A0FD7">
        <w:t xml:space="preserve">All materiel och förnödenheter ska anges i F- och M-nummerordning inom respektive grupp. Förkortad förrådsbenämning enligt System </w:t>
      </w:r>
      <w:r w:rsidR="00790AFB" w:rsidRPr="00790AFB">
        <w:rPr>
          <w:bCs/>
        </w:rPr>
        <w:t>GoF</w:t>
      </w:r>
      <w:r w:rsidRPr="001A0FD7">
        <w:t xml:space="preserve"> ska anges. Varje grupp avskiljs med en punktrad. </w:t>
      </w:r>
    </w:p>
    <w:tbl>
      <w:tblPr>
        <w:tblW w:w="4250" w:type="pct"/>
        <w:tblCellSpacing w:w="7" w:type="dxa"/>
        <w:tblInd w:w="1440"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2329"/>
        <w:gridCol w:w="2254"/>
        <w:gridCol w:w="3090"/>
      </w:tblGrid>
      <w:tr w:rsidR="00BE4BE4" w:rsidRPr="001A0FD7" w14:paraId="0F8659C2" w14:textId="77777777" w:rsidTr="001E3C25">
        <w:trPr>
          <w:tblHeader/>
          <w:tblCellSpacing w:w="7" w:type="dxa"/>
        </w:trPr>
        <w:tc>
          <w:tcPr>
            <w:tcW w:w="0" w:type="auto"/>
            <w:shd w:val="clear" w:color="auto" w:fill="EDE2CE"/>
            <w:hideMark/>
          </w:tcPr>
          <w:p w14:paraId="58938312" w14:textId="77777777" w:rsidR="00BE4BE4" w:rsidRPr="001A0FD7" w:rsidRDefault="00BE4BE4" w:rsidP="00A7151C">
            <w:r w:rsidRPr="001A0FD7">
              <w:t>Förrådsbeteckning</w:t>
            </w:r>
          </w:p>
        </w:tc>
        <w:tc>
          <w:tcPr>
            <w:tcW w:w="0" w:type="auto"/>
            <w:shd w:val="clear" w:color="auto" w:fill="EDE2CE"/>
            <w:hideMark/>
          </w:tcPr>
          <w:p w14:paraId="2E1825A1" w14:textId="77777777" w:rsidR="00BE4BE4" w:rsidRPr="001A0FD7" w:rsidRDefault="00BE4BE4" w:rsidP="00A7151C">
            <w:r w:rsidRPr="001A0FD7">
              <w:t>Förrådsbenämning</w:t>
            </w:r>
          </w:p>
        </w:tc>
        <w:tc>
          <w:tcPr>
            <w:tcW w:w="0" w:type="auto"/>
            <w:shd w:val="clear" w:color="auto" w:fill="EDE2CE"/>
            <w:hideMark/>
          </w:tcPr>
          <w:p w14:paraId="6F684E07" w14:textId="77777777" w:rsidR="00BE4BE4" w:rsidRPr="001A0FD7" w:rsidRDefault="00BE4BE4" w:rsidP="00A7151C">
            <w:r w:rsidRPr="001A0FD7">
              <w:t>Anmärkning</w:t>
            </w:r>
          </w:p>
        </w:tc>
      </w:tr>
      <w:tr w:rsidR="00BE4BE4" w:rsidRPr="001A0FD7" w14:paraId="660D21A1" w14:textId="77777777" w:rsidTr="001E3C25">
        <w:trPr>
          <w:tblCellSpacing w:w="7" w:type="dxa"/>
        </w:trPr>
        <w:tc>
          <w:tcPr>
            <w:tcW w:w="0" w:type="auto"/>
            <w:hideMark/>
          </w:tcPr>
          <w:p w14:paraId="302E1AA7" w14:textId="77777777" w:rsidR="00BE4BE4" w:rsidRPr="001A0FD7" w:rsidRDefault="00BE4BE4" w:rsidP="00A7151C">
            <w:r w:rsidRPr="001A0FD7">
              <w:t>F1230-020423</w:t>
            </w:r>
          </w:p>
        </w:tc>
        <w:tc>
          <w:tcPr>
            <w:tcW w:w="0" w:type="auto"/>
            <w:hideMark/>
          </w:tcPr>
          <w:p w14:paraId="73C154D4" w14:textId="77777777" w:rsidR="00BE4BE4" w:rsidRPr="001A0FD7" w:rsidRDefault="00BE4BE4" w:rsidP="00A7151C">
            <w:r w:rsidRPr="001A0FD7">
              <w:t>Monteringsfixtur</w:t>
            </w:r>
          </w:p>
        </w:tc>
        <w:tc>
          <w:tcPr>
            <w:tcW w:w="0" w:type="auto"/>
            <w:hideMark/>
          </w:tcPr>
          <w:p w14:paraId="5AE032E3" w14:textId="77777777" w:rsidR="00BE4BE4" w:rsidRPr="001A0FD7" w:rsidRDefault="00BE4BE4" w:rsidP="00A7151C">
            <w:r w:rsidRPr="001A0FD7">
              <w:t>Särtagning och Hopsättning</w:t>
            </w:r>
          </w:p>
        </w:tc>
      </w:tr>
      <w:tr w:rsidR="00BE4BE4" w:rsidRPr="001A0FD7" w14:paraId="706BD318" w14:textId="77777777" w:rsidTr="001E3C25">
        <w:trPr>
          <w:tblCellSpacing w:w="7" w:type="dxa"/>
        </w:trPr>
        <w:tc>
          <w:tcPr>
            <w:tcW w:w="0" w:type="auto"/>
            <w:hideMark/>
          </w:tcPr>
          <w:p w14:paraId="20CFFE4C" w14:textId="77777777" w:rsidR="00BE4BE4" w:rsidRPr="001A0FD7" w:rsidRDefault="00BE4BE4" w:rsidP="00A7151C">
            <w:r w:rsidRPr="001A0FD7">
              <w:t>F1230-120976</w:t>
            </w:r>
          </w:p>
        </w:tc>
        <w:tc>
          <w:tcPr>
            <w:tcW w:w="0" w:type="auto"/>
            <w:hideMark/>
          </w:tcPr>
          <w:p w14:paraId="665B7728" w14:textId="77777777" w:rsidR="00BE4BE4" w:rsidRPr="001A0FD7" w:rsidRDefault="00BE4BE4" w:rsidP="00A7151C">
            <w:r w:rsidRPr="001A0FD7">
              <w:t>Smörjdon, K</w:t>
            </w:r>
          </w:p>
        </w:tc>
        <w:tc>
          <w:tcPr>
            <w:tcW w:w="0" w:type="auto"/>
            <w:hideMark/>
          </w:tcPr>
          <w:p w14:paraId="5DF739A8" w14:textId="77777777" w:rsidR="00BE4BE4" w:rsidRPr="001A0FD7" w:rsidRDefault="00BE4BE4" w:rsidP="00A7151C">
            <w:r w:rsidRPr="001A0FD7">
              <w:t>Hopsättning</w:t>
            </w:r>
          </w:p>
        </w:tc>
      </w:tr>
      <w:tr w:rsidR="00BE4BE4" w:rsidRPr="001A0FD7" w14:paraId="1B071505" w14:textId="77777777" w:rsidTr="001E3C25">
        <w:trPr>
          <w:tblCellSpacing w:w="7" w:type="dxa"/>
        </w:trPr>
        <w:tc>
          <w:tcPr>
            <w:tcW w:w="0" w:type="auto"/>
            <w:hideMark/>
          </w:tcPr>
          <w:p w14:paraId="738E4397" w14:textId="77777777" w:rsidR="00BE4BE4" w:rsidRPr="001A0FD7" w:rsidRDefault="00BE4BE4" w:rsidP="00A7151C">
            <w:r w:rsidRPr="001A0FD7">
              <w:t>F1230-221274</w:t>
            </w:r>
          </w:p>
        </w:tc>
        <w:tc>
          <w:tcPr>
            <w:tcW w:w="0" w:type="auto"/>
            <w:hideMark/>
          </w:tcPr>
          <w:p w14:paraId="33C3EC12" w14:textId="77777777" w:rsidR="00BE4BE4" w:rsidRPr="001A0FD7" w:rsidRDefault="00BE4BE4" w:rsidP="00A7151C">
            <w:r w:rsidRPr="001A0FD7">
              <w:t>Monteringsdon</w:t>
            </w:r>
          </w:p>
        </w:tc>
        <w:tc>
          <w:tcPr>
            <w:tcW w:w="0" w:type="auto"/>
            <w:hideMark/>
          </w:tcPr>
          <w:p w14:paraId="7E443DE2" w14:textId="77777777" w:rsidR="00BE4BE4" w:rsidRPr="001A0FD7" w:rsidRDefault="00BE4BE4" w:rsidP="00A7151C">
            <w:r w:rsidRPr="001A0FD7">
              <w:t>Särtagning och Hopsättning</w:t>
            </w:r>
          </w:p>
        </w:tc>
      </w:tr>
      <w:tr w:rsidR="00BE4BE4" w:rsidRPr="001A0FD7" w14:paraId="2959FC0D" w14:textId="77777777" w:rsidTr="001E3C25">
        <w:trPr>
          <w:tblCellSpacing w:w="7" w:type="dxa"/>
        </w:trPr>
        <w:tc>
          <w:tcPr>
            <w:tcW w:w="0" w:type="auto"/>
            <w:hideMark/>
          </w:tcPr>
          <w:p w14:paraId="79BE157D" w14:textId="77777777" w:rsidR="00BE4BE4" w:rsidRPr="001A0FD7" w:rsidRDefault="00BE4BE4" w:rsidP="00A7151C">
            <w:r w:rsidRPr="001A0FD7">
              <w:t>F1230-324552</w:t>
            </w:r>
          </w:p>
        </w:tc>
        <w:tc>
          <w:tcPr>
            <w:tcW w:w="0" w:type="auto"/>
            <w:hideMark/>
          </w:tcPr>
          <w:p w14:paraId="0C4B50DA" w14:textId="77777777" w:rsidR="00BE4BE4" w:rsidRPr="001A0FD7" w:rsidRDefault="00BE4BE4" w:rsidP="00A7151C">
            <w:r w:rsidRPr="001A0FD7">
              <w:t>Momentnyckelgrepp</w:t>
            </w:r>
          </w:p>
        </w:tc>
        <w:tc>
          <w:tcPr>
            <w:tcW w:w="0" w:type="auto"/>
            <w:hideMark/>
          </w:tcPr>
          <w:p w14:paraId="40697929" w14:textId="77777777" w:rsidR="00BE4BE4" w:rsidRPr="001A0FD7" w:rsidRDefault="00BE4BE4" w:rsidP="00A7151C"/>
        </w:tc>
      </w:tr>
      <w:tr w:rsidR="00BE4BE4" w:rsidRPr="001A0FD7" w14:paraId="69125123" w14:textId="77777777" w:rsidTr="001E3C25">
        <w:trPr>
          <w:tblCellSpacing w:w="7" w:type="dxa"/>
        </w:trPr>
        <w:tc>
          <w:tcPr>
            <w:tcW w:w="0" w:type="auto"/>
            <w:hideMark/>
          </w:tcPr>
          <w:p w14:paraId="7C27569C" w14:textId="77777777" w:rsidR="00BE4BE4" w:rsidRPr="001A0FD7" w:rsidRDefault="00BE4BE4" w:rsidP="00A7151C">
            <w:r w:rsidRPr="001A0FD7">
              <w:t>M6131-298010</w:t>
            </w:r>
          </w:p>
        </w:tc>
        <w:tc>
          <w:tcPr>
            <w:tcW w:w="0" w:type="auto"/>
            <w:hideMark/>
          </w:tcPr>
          <w:p w14:paraId="0C32A15A" w14:textId="77777777" w:rsidR="00BE4BE4" w:rsidRPr="001A0FD7" w:rsidRDefault="00BE4BE4" w:rsidP="00A7151C">
            <w:r w:rsidRPr="001A0FD7">
              <w:t>Hylsgrepp</w:t>
            </w:r>
          </w:p>
        </w:tc>
        <w:tc>
          <w:tcPr>
            <w:tcW w:w="0" w:type="auto"/>
            <w:hideMark/>
          </w:tcPr>
          <w:p w14:paraId="0D64A4C8" w14:textId="77777777" w:rsidR="00BE4BE4" w:rsidRPr="001A0FD7" w:rsidRDefault="00BE4BE4" w:rsidP="00A7151C"/>
        </w:tc>
      </w:tr>
      <w:tr w:rsidR="00BE4BE4" w:rsidRPr="001A0FD7" w14:paraId="65E75137" w14:textId="77777777" w:rsidTr="001E3C25">
        <w:trPr>
          <w:tblCellSpacing w:w="7" w:type="dxa"/>
        </w:trPr>
        <w:tc>
          <w:tcPr>
            <w:tcW w:w="0" w:type="auto"/>
            <w:hideMark/>
          </w:tcPr>
          <w:p w14:paraId="7EBFACAA" w14:textId="77777777" w:rsidR="00BE4BE4" w:rsidRPr="001A0FD7" w:rsidRDefault="00BE4BE4" w:rsidP="00A7151C">
            <w:r w:rsidRPr="001A0FD7">
              <w:t>M0722-197000</w:t>
            </w:r>
          </w:p>
        </w:tc>
        <w:tc>
          <w:tcPr>
            <w:tcW w:w="0" w:type="auto"/>
            <w:hideMark/>
          </w:tcPr>
          <w:p w14:paraId="1A4FE6C1" w14:textId="77777777" w:rsidR="00BE4BE4" w:rsidRPr="001A0FD7" w:rsidRDefault="00BE4BE4" w:rsidP="00A7151C">
            <w:r w:rsidRPr="001A0FD7">
              <w:t>Korrskyddsfett 197</w:t>
            </w:r>
          </w:p>
        </w:tc>
        <w:tc>
          <w:tcPr>
            <w:tcW w:w="0" w:type="auto"/>
            <w:hideMark/>
          </w:tcPr>
          <w:p w14:paraId="06542A4C" w14:textId="77777777" w:rsidR="00BE4BE4" w:rsidRPr="001A0FD7" w:rsidRDefault="00BE4BE4" w:rsidP="00A7151C">
            <w:r w:rsidRPr="001A0FD7">
              <w:t>Säkerhetsdatablad</w:t>
            </w:r>
          </w:p>
        </w:tc>
      </w:tr>
      <w:tr w:rsidR="00BE4BE4" w:rsidRPr="001A0FD7" w14:paraId="6CD38DE9" w14:textId="77777777" w:rsidTr="001E3C25">
        <w:trPr>
          <w:tblCellSpacing w:w="7" w:type="dxa"/>
        </w:trPr>
        <w:tc>
          <w:tcPr>
            <w:tcW w:w="0" w:type="auto"/>
            <w:hideMark/>
          </w:tcPr>
          <w:p w14:paraId="7623A03E" w14:textId="77777777" w:rsidR="00BE4BE4" w:rsidRPr="001A0FD7" w:rsidRDefault="00BE4BE4" w:rsidP="00A7151C">
            <w:r w:rsidRPr="001A0FD7">
              <w:t>M0738-141095</w:t>
            </w:r>
          </w:p>
        </w:tc>
        <w:tc>
          <w:tcPr>
            <w:tcW w:w="0" w:type="auto"/>
            <w:hideMark/>
          </w:tcPr>
          <w:p w14:paraId="4FC74EA1" w14:textId="77777777" w:rsidR="00BE4BE4" w:rsidRPr="001A0FD7" w:rsidRDefault="00BE4BE4" w:rsidP="00A7151C">
            <w:r w:rsidRPr="001A0FD7">
              <w:t>Polérpasta</w:t>
            </w:r>
          </w:p>
        </w:tc>
        <w:tc>
          <w:tcPr>
            <w:tcW w:w="0" w:type="auto"/>
            <w:hideMark/>
          </w:tcPr>
          <w:p w14:paraId="2C2043BE" w14:textId="77777777" w:rsidR="00BE4BE4" w:rsidRPr="001A0FD7" w:rsidRDefault="00BE4BE4" w:rsidP="00A7151C">
            <w:r w:rsidRPr="001A0FD7">
              <w:t>Säkerhetsdatablad</w:t>
            </w:r>
          </w:p>
        </w:tc>
      </w:tr>
      <w:tr w:rsidR="00BE4BE4" w:rsidRPr="001A0FD7" w14:paraId="4A868461" w14:textId="77777777" w:rsidTr="001E3C25">
        <w:trPr>
          <w:tblCellSpacing w:w="7" w:type="dxa"/>
        </w:trPr>
        <w:tc>
          <w:tcPr>
            <w:tcW w:w="0" w:type="auto"/>
            <w:hideMark/>
          </w:tcPr>
          <w:p w14:paraId="0AF82533" w14:textId="77777777" w:rsidR="00BE4BE4" w:rsidRPr="001A0FD7" w:rsidRDefault="00BE4BE4" w:rsidP="00A7151C">
            <w:r w:rsidRPr="001A0FD7">
              <w:t>M0747-022000</w:t>
            </w:r>
          </w:p>
        </w:tc>
        <w:tc>
          <w:tcPr>
            <w:tcW w:w="0" w:type="auto"/>
            <w:hideMark/>
          </w:tcPr>
          <w:p w14:paraId="6CB7CB40" w14:textId="77777777" w:rsidR="00BE4BE4" w:rsidRPr="001A0FD7" w:rsidRDefault="00BE4BE4" w:rsidP="00A7151C">
            <w:r w:rsidRPr="001A0FD7">
              <w:t>Tryckolja 022</w:t>
            </w:r>
          </w:p>
        </w:tc>
        <w:tc>
          <w:tcPr>
            <w:tcW w:w="0" w:type="auto"/>
            <w:hideMark/>
          </w:tcPr>
          <w:p w14:paraId="61FD3927" w14:textId="77777777" w:rsidR="00BE4BE4" w:rsidRPr="001A0FD7" w:rsidRDefault="00BE4BE4" w:rsidP="00A7151C">
            <w:r w:rsidRPr="001A0FD7">
              <w:t>Säkerhetsdatablad</w:t>
            </w:r>
          </w:p>
        </w:tc>
      </w:tr>
      <w:tr w:rsidR="00BE4BE4" w:rsidRPr="001A0FD7" w14:paraId="4309FDFA" w14:textId="77777777" w:rsidTr="001E3C25">
        <w:trPr>
          <w:tblCellSpacing w:w="7" w:type="dxa"/>
        </w:trPr>
        <w:tc>
          <w:tcPr>
            <w:tcW w:w="0" w:type="auto"/>
            <w:hideMark/>
          </w:tcPr>
          <w:p w14:paraId="259156B4" w14:textId="77777777" w:rsidR="00BE4BE4" w:rsidRPr="001A0FD7" w:rsidRDefault="00BE4BE4" w:rsidP="00A7151C">
            <w:r w:rsidRPr="001A0FD7">
              <w:t>M7776-456841</w:t>
            </w:r>
          </w:p>
        </w:tc>
        <w:tc>
          <w:tcPr>
            <w:tcW w:w="0" w:type="auto"/>
            <w:hideMark/>
          </w:tcPr>
          <w:p w14:paraId="53B80C95" w14:textId="77777777" w:rsidR="00BE4BE4" w:rsidRPr="001A0FD7" w:rsidRDefault="00BE4BE4" w:rsidP="00A7151C">
            <w:r w:rsidRPr="001A0FD7">
              <w:t>Reservdelskatalog</w:t>
            </w:r>
          </w:p>
        </w:tc>
        <w:tc>
          <w:tcPr>
            <w:tcW w:w="0" w:type="auto"/>
            <w:hideMark/>
          </w:tcPr>
          <w:p w14:paraId="56C79E1F" w14:textId="77777777" w:rsidR="00BE4BE4" w:rsidRPr="001A0FD7" w:rsidRDefault="00BE4BE4" w:rsidP="00A7151C"/>
        </w:tc>
      </w:tr>
      <w:tr w:rsidR="00BE4BE4" w:rsidRPr="001A0FD7" w14:paraId="0F6FFD4E" w14:textId="77777777" w:rsidTr="001E3C25">
        <w:trPr>
          <w:tblCellSpacing w:w="7" w:type="dxa"/>
        </w:trPr>
        <w:tc>
          <w:tcPr>
            <w:tcW w:w="0" w:type="auto"/>
            <w:hideMark/>
          </w:tcPr>
          <w:p w14:paraId="71613D2E" w14:textId="77777777" w:rsidR="00BE4BE4" w:rsidRPr="001A0FD7" w:rsidRDefault="00BE4BE4" w:rsidP="00A7151C">
            <w:r w:rsidRPr="001A0FD7">
              <w:t>SAAB-9301550-10-1</w:t>
            </w:r>
          </w:p>
        </w:tc>
        <w:tc>
          <w:tcPr>
            <w:tcW w:w="0" w:type="auto"/>
            <w:hideMark/>
          </w:tcPr>
          <w:p w14:paraId="3A74F3FD" w14:textId="77777777" w:rsidR="00BE4BE4" w:rsidRPr="001A0FD7" w:rsidRDefault="00BE4BE4" w:rsidP="00A7151C">
            <w:r w:rsidRPr="001A0FD7">
              <w:t>Ritning</w:t>
            </w:r>
          </w:p>
        </w:tc>
        <w:tc>
          <w:tcPr>
            <w:tcW w:w="0" w:type="auto"/>
            <w:hideMark/>
          </w:tcPr>
          <w:p w14:paraId="33C10881" w14:textId="77777777" w:rsidR="00BE4BE4" w:rsidRPr="001A0FD7" w:rsidRDefault="00BE4BE4" w:rsidP="00A7151C"/>
        </w:tc>
      </w:tr>
    </w:tbl>
    <w:p w14:paraId="6F9AB237" w14:textId="77777777" w:rsidR="004F3BF6" w:rsidRDefault="004F3BF6" w:rsidP="004F3BF6">
      <w:pPr>
        <w:pStyle w:val="Liststycke"/>
      </w:pPr>
    </w:p>
    <w:p w14:paraId="565554E7" w14:textId="086396BE" w:rsidR="00BE4BE4" w:rsidRPr="001A0FD7" w:rsidRDefault="00BE4BE4" w:rsidP="00A7151C">
      <w:pPr>
        <w:pStyle w:val="Liststycke"/>
        <w:numPr>
          <w:ilvl w:val="0"/>
          <w:numId w:val="52"/>
        </w:numPr>
      </w:pPr>
      <w:r w:rsidRPr="001A0FD7">
        <w:lastRenderedPageBreak/>
        <w:t>Förberedelser</w:t>
      </w:r>
    </w:p>
    <w:p w14:paraId="22A70B45" w14:textId="77777777" w:rsidR="00BE4BE4" w:rsidRPr="001A0FD7" w:rsidRDefault="00BE4BE4" w:rsidP="00A7151C">
      <w:pPr>
        <w:ind w:left="360"/>
      </w:pPr>
      <w:r w:rsidRPr="001A0FD7">
        <w:t>Ange sådana arbeten som måste utföras innan själva bytet, fellokaliseringen, funktionsprovningen, kontrollen etc kan utföras (t ex borttagning av luckor och apparater för åtkomst, iordningställande och inkoppling av provningsutrustningar, tömning av olja).</w:t>
      </w:r>
    </w:p>
    <w:p w14:paraId="7D681860" w14:textId="77777777" w:rsidR="00BE4BE4" w:rsidRPr="001A0FD7" w:rsidRDefault="00BE4BE4" w:rsidP="00A7151C">
      <w:pPr>
        <w:ind w:left="360"/>
      </w:pPr>
      <w:r w:rsidRPr="001A0FD7">
        <w:t>Komplettera vid behov med bild/bilder.</w:t>
      </w:r>
    </w:p>
    <w:p w14:paraId="1D7C1190" w14:textId="77777777" w:rsidR="00BE4BE4" w:rsidRPr="001A0FD7" w:rsidRDefault="00BE4BE4" w:rsidP="00A7151C">
      <w:pPr>
        <w:ind w:left="360"/>
      </w:pPr>
      <w:r w:rsidRPr="001A0FD7">
        <w:t>Ange i marginalen:</w:t>
      </w:r>
    </w:p>
    <w:p w14:paraId="3BBA905D" w14:textId="77777777" w:rsidR="00BE4BE4" w:rsidRPr="001A0FD7" w:rsidRDefault="00BE4BE4" w:rsidP="00A7151C">
      <w:pPr>
        <w:pStyle w:val="Liststycke"/>
        <w:numPr>
          <w:ilvl w:val="0"/>
          <w:numId w:val="80"/>
        </w:numPr>
      </w:pPr>
      <w:r w:rsidRPr="001A0FD7">
        <w:t>Speciell utrustning. I de fall referens görs till annan instruktion ska inte den speciella utrustning, som härrör till denna, anges.</w:t>
      </w:r>
    </w:p>
    <w:p w14:paraId="7F410B76" w14:textId="77777777" w:rsidR="00BE4BE4" w:rsidRPr="001A0FD7" w:rsidRDefault="00BE4BE4" w:rsidP="00A7151C">
      <w:pPr>
        <w:pStyle w:val="Liststycke"/>
        <w:numPr>
          <w:ilvl w:val="0"/>
          <w:numId w:val="80"/>
        </w:numPr>
      </w:pPr>
      <w:r w:rsidRPr="001A0FD7">
        <w:t>Reservdelar och förbrukningsmateriel</w:t>
      </w:r>
    </w:p>
    <w:p w14:paraId="7D61993C" w14:textId="1CB3D4DB" w:rsidR="00BE4BE4" w:rsidRPr="001A0FD7" w:rsidRDefault="00BE4BE4" w:rsidP="00A7151C">
      <w:pPr>
        <w:pStyle w:val="Liststycke"/>
        <w:numPr>
          <w:ilvl w:val="0"/>
          <w:numId w:val="80"/>
        </w:numPr>
      </w:pPr>
      <w:r w:rsidRPr="001A0FD7">
        <w:t>Referenser till andra instruktioner etc.</w:t>
      </w:r>
      <w:r w:rsidR="004F3BF6">
        <w:br/>
      </w:r>
    </w:p>
    <w:p w14:paraId="24409E3E" w14:textId="77777777" w:rsidR="00BE4BE4" w:rsidRPr="001A0FD7" w:rsidRDefault="00BE4BE4" w:rsidP="00A7151C">
      <w:pPr>
        <w:pStyle w:val="Liststycke"/>
        <w:numPr>
          <w:ilvl w:val="0"/>
          <w:numId w:val="53"/>
        </w:numPr>
      </w:pPr>
      <w:r w:rsidRPr="001A0FD7">
        <w:t>Genomförande</w:t>
      </w:r>
    </w:p>
    <w:p w14:paraId="5E036559" w14:textId="77777777" w:rsidR="00BE4BE4" w:rsidRPr="001A0FD7" w:rsidRDefault="00BE4BE4" w:rsidP="00A7151C">
      <w:pPr>
        <w:ind w:left="360"/>
      </w:pPr>
      <w:r w:rsidRPr="001A0FD7">
        <w:t>Genomförandebeskrivningen kan bestå av ett eller flera avsnitt. Varje avsnitt bör förses med en rubrik som beskriver arbetets art och vid behov rangordnas.</w:t>
      </w:r>
    </w:p>
    <w:p w14:paraId="4353E358" w14:textId="77777777" w:rsidR="00BE4BE4" w:rsidRPr="001A0FD7" w:rsidRDefault="00BE4BE4" w:rsidP="00A7151C">
      <w:pPr>
        <w:ind w:left="360"/>
      </w:pPr>
      <w:r w:rsidRPr="001A0FD7">
        <w:t>Det är viktigt att genomförandebeskrivningen ges en sådan indelning att enskilda underhållsåtgärder entydigt kan härledas till underhållsdirektiven i underhållsplan. Det ska även finnas klara gränser mellan exempelvis materielvård och reparation.</w:t>
      </w:r>
    </w:p>
    <w:p w14:paraId="044582E9" w14:textId="77777777" w:rsidR="00BE4BE4" w:rsidRPr="001A0FD7" w:rsidRDefault="00BE4BE4" w:rsidP="00A7151C">
      <w:pPr>
        <w:ind w:left="360"/>
      </w:pPr>
      <w:r w:rsidRPr="001A0FD7">
        <w:t>Underhållsåtgärder som ska vidtas vid olika intervaller och behandlas i samma instruktion ska tydligt skiljas åt.</w:t>
      </w:r>
    </w:p>
    <w:p w14:paraId="79BBD33F" w14:textId="77777777" w:rsidR="00BE4BE4" w:rsidRPr="001A0FD7" w:rsidRDefault="00BE4BE4" w:rsidP="00A7151C">
      <w:pPr>
        <w:ind w:left="360"/>
      </w:pPr>
      <w:r w:rsidRPr="001A0FD7">
        <w:t>Beakta följande om genomförandebeskrivningen ska utgöras av reparationsavsnitt:</w:t>
      </w:r>
    </w:p>
    <w:p w14:paraId="35A41757" w14:textId="77777777" w:rsidR="00BE4BE4" w:rsidRPr="001A0FD7" w:rsidRDefault="00BE4BE4" w:rsidP="00A7151C">
      <w:pPr>
        <w:pStyle w:val="Liststycke"/>
        <w:numPr>
          <w:ilvl w:val="0"/>
          <w:numId w:val="81"/>
        </w:numPr>
      </w:pPr>
      <w:r w:rsidRPr="001A0FD7">
        <w:t>Reparationsinstruktionerna ska utöver beskrivning av den egentliga reparationen även innehålla beskrivning av isärtagning, hopsättning, kontroll, fellokalisering med mera.</w:t>
      </w:r>
    </w:p>
    <w:p w14:paraId="73203D65" w14:textId="77777777" w:rsidR="00BE4BE4" w:rsidRPr="001A0FD7" w:rsidRDefault="00BE4BE4" w:rsidP="00A7151C">
      <w:pPr>
        <w:pStyle w:val="Liststycke"/>
        <w:numPr>
          <w:ilvl w:val="0"/>
          <w:numId w:val="81"/>
        </w:numPr>
      </w:pPr>
      <w:r w:rsidRPr="001A0FD7">
        <w:t xml:space="preserve">Komplettera vid behov med bild/bilder som visar placering, fastsättning, trimpunkter, anslutningsställen, </w:t>
      </w:r>
      <w:proofErr w:type="spellStart"/>
      <w:r w:rsidRPr="001A0FD7">
        <w:t>måttställen</w:t>
      </w:r>
      <w:proofErr w:type="spellEnd"/>
      <w:r w:rsidRPr="001A0FD7">
        <w:t xml:space="preserve"> (spelmätning), skadornas </w:t>
      </w:r>
      <w:proofErr w:type="spellStart"/>
      <w:r w:rsidRPr="001A0FD7">
        <w:t>tilllåtna</w:t>
      </w:r>
      <w:proofErr w:type="spellEnd"/>
      <w:r w:rsidRPr="001A0FD7">
        <w:t xml:space="preserve"> omfattning, reparationssvetsar etc.</w:t>
      </w:r>
    </w:p>
    <w:p w14:paraId="36E02EE6" w14:textId="77777777" w:rsidR="00BE4BE4" w:rsidRPr="001A0FD7" w:rsidRDefault="00BE4BE4" w:rsidP="00A7151C">
      <w:pPr>
        <w:pStyle w:val="Liststycke"/>
        <w:numPr>
          <w:ilvl w:val="0"/>
          <w:numId w:val="81"/>
        </w:numPr>
      </w:pPr>
      <w:r w:rsidRPr="001A0FD7">
        <w:t>Ange i marginalen:</w:t>
      </w:r>
    </w:p>
    <w:p w14:paraId="5173F3E9" w14:textId="0A08FFED" w:rsidR="00BE4BE4" w:rsidRPr="001A0FD7" w:rsidRDefault="00BE4BE4" w:rsidP="00A7151C">
      <w:pPr>
        <w:pStyle w:val="Liststycke"/>
        <w:numPr>
          <w:ilvl w:val="0"/>
          <w:numId w:val="82"/>
        </w:numPr>
      </w:pPr>
      <w:r w:rsidRPr="001A0FD7">
        <w:t>Speciell utrustning. I de fall referens görs till annan instruktion ska inte den speciella utrustning, som härrör till denna, anges.</w:t>
      </w:r>
    </w:p>
    <w:p w14:paraId="686120FC" w14:textId="57A166FF" w:rsidR="00BE4BE4" w:rsidRPr="001A0FD7" w:rsidRDefault="00BE4BE4" w:rsidP="00A7151C">
      <w:pPr>
        <w:pStyle w:val="Liststycke"/>
        <w:numPr>
          <w:ilvl w:val="0"/>
          <w:numId w:val="82"/>
        </w:numPr>
      </w:pPr>
      <w:r w:rsidRPr="001A0FD7">
        <w:t xml:space="preserve">Reservdelar och förbrukningsmateriel </w:t>
      </w:r>
    </w:p>
    <w:p w14:paraId="713B6099" w14:textId="39F98630" w:rsidR="00BE4BE4" w:rsidRPr="001A0FD7" w:rsidRDefault="00BE4BE4" w:rsidP="00A7151C">
      <w:pPr>
        <w:pStyle w:val="Liststycke"/>
        <w:numPr>
          <w:ilvl w:val="0"/>
          <w:numId w:val="82"/>
        </w:numPr>
      </w:pPr>
      <w:r w:rsidRPr="001A0FD7">
        <w:t xml:space="preserve">Referenser till andra instruktioner etc. </w:t>
      </w:r>
      <w:r w:rsidR="004F3BF6">
        <w:br/>
      </w:r>
    </w:p>
    <w:p w14:paraId="0DF5D3DB" w14:textId="77777777" w:rsidR="00BE4BE4" w:rsidRPr="001A0FD7" w:rsidRDefault="00BE4BE4" w:rsidP="00A7151C">
      <w:pPr>
        <w:pStyle w:val="Liststycke"/>
        <w:numPr>
          <w:ilvl w:val="0"/>
          <w:numId w:val="53"/>
        </w:numPr>
      </w:pPr>
      <w:r w:rsidRPr="001A0FD7">
        <w:t>Återställning</w:t>
      </w:r>
    </w:p>
    <w:p w14:paraId="2ACD3F38" w14:textId="77777777" w:rsidR="00BE4BE4" w:rsidRPr="001A0FD7" w:rsidRDefault="00BE4BE4" w:rsidP="00A7151C">
      <w:pPr>
        <w:ind w:left="360"/>
      </w:pPr>
      <w:r w:rsidRPr="001A0FD7">
        <w:t>Ange vilka åtgärder som ska vidtas för att återställa motorn efter gjorda ingrepp och underhållsåtgärder.</w:t>
      </w:r>
    </w:p>
    <w:p w14:paraId="1EFF05D6" w14:textId="77777777" w:rsidR="00BE4BE4" w:rsidRPr="001A0FD7" w:rsidRDefault="00BE4BE4" w:rsidP="00A7151C">
      <w:pPr>
        <w:ind w:left="360"/>
      </w:pPr>
      <w:r w:rsidRPr="001A0FD7">
        <w:t>Komplettera vid behov texten med bild/bilder.</w:t>
      </w:r>
    </w:p>
    <w:p w14:paraId="388FA8F3" w14:textId="77777777" w:rsidR="00BE4BE4" w:rsidRPr="001A0FD7" w:rsidRDefault="00BE4BE4" w:rsidP="00A7151C">
      <w:pPr>
        <w:ind w:left="360"/>
      </w:pPr>
      <w:r w:rsidRPr="001A0FD7">
        <w:t>Ange i marginalen:</w:t>
      </w:r>
    </w:p>
    <w:p w14:paraId="7A5153AE" w14:textId="77777777" w:rsidR="00BE4BE4" w:rsidRPr="001A0FD7" w:rsidRDefault="00BE4BE4" w:rsidP="00A7151C">
      <w:pPr>
        <w:pStyle w:val="Liststycke"/>
        <w:numPr>
          <w:ilvl w:val="0"/>
          <w:numId w:val="83"/>
        </w:numPr>
      </w:pPr>
      <w:r w:rsidRPr="001A0FD7">
        <w:t>Speciell utrustning. I de fall referens görs till annan instruktion ska inte den speciella utrustningen, som härrör till denna, anges.</w:t>
      </w:r>
    </w:p>
    <w:p w14:paraId="1D043F83" w14:textId="77777777" w:rsidR="00BE4BE4" w:rsidRPr="001A0FD7" w:rsidRDefault="00BE4BE4" w:rsidP="00A7151C">
      <w:pPr>
        <w:pStyle w:val="Liststycke"/>
        <w:numPr>
          <w:ilvl w:val="0"/>
          <w:numId w:val="83"/>
        </w:numPr>
      </w:pPr>
      <w:r w:rsidRPr="001A0FD7">
        <w:t>Reservdelar och förbrukningsmateriel</w:t>
      </w:r>
    </w:p>
    <w:p w14:paraId="47053D76" w14:textId="77777777" w:rsidR="00BE4BE4" w:rsidRPr="001A0FD7" w:rsidRDefault="00BE4BE4" w:rsidP="00A7151C">
      <w:pPr>
        <w:pStyle w:val="Liststycke"/>
        <w:numPr>
          <w:ilvl w:val="0"/>
          <w:numId w:val="83"/>
        </w:numPr>
      </w:pPr>
      <w:r w:rsidRPr="001A0FD7">
        <w:t>Referens till andra instruktioner, reservdelskataloger etc.</w:t>
      </w:r>
    </w:p>
    <w:tbl>
      <w:tblPr>
        <w:tblW w:w="0" w:type="auto"/>
        <w:tblCellSpacing w:w="15" w:type="dxa"/>
        <w:tblInd w:w="720" w:type="dxa"/>
        <w:shd w:val="clear" w:color="auto" w:fill="E6E6E6"/>
        <w:tblCellMar>
          <w:top w:w="15" w:type="dxa"/>
          <w:left w:w="15" w:type="dxa"/>
          <w:bottom w:w="15" w:type="dxa"/>
          <w:right w:w="15" w:type="dxa"/>
        </w:tblCellMar>
        <w:tblLook w:val="04A0" w:firstRow="1" w:lastRow="0" w:firstColumn="1" w:lastColumn="0" w:noHBand="0" w:noVBand="1"/>
      </w:tblPr>
      <w:tblGrid>
        <w:gridCol w:w="8307"/>
      </w:tblGrid>
      <w:tr w:rsidR="00BE4BE4" w:rsidRPr="001A0FD7" w14:paraId="20CEE75A" w14:textId="77777777" w:rsidTr="001E3C25">
        <w:trPr>
          <w:tblCellSpacing w:w="15" w:type="dxa"/>
        </w:trPr>
        <w:tc>
          <w:tcPr>
            <w:tcW w:w="0" w:type="auto"/>
            <w:tcBorders>
              <w:top w:val="nil"/>
              <w:left w:val="nil"/>
              <w:bottom w:val="nil"/>
              <w:right w:val="nil"/>
            </w:tcBorders>
            <w:shd w:val="clear" w:color="auto" w:fill="E6E6E6"/>
            <w:vAlign w:val="center"/>
            <w:hideMark/>
          </w:tcPr>
          <w:p w14:paraId="2F13AC8A" w14:textId="77777777" w:rsidR="00BE4BE4" w:rsidRPr="001A0FD7" w:rsidRDefault="00BE4BE4" w:rsidP="00A7151C">
            <w:r w:rsidRPr="001A0FD7">
              <w:t>Ange endast åtgärder för återställning av motorn efter gjorda ingrepp. Ange inte de åtgärder som gäller då motorn installeras i bruksenheten.</w:t>
            </w:r>
          </w:p>
        </w:tc>
      </w:tr>
    </w:tbl>
    <w:p w14:paraId="0CF34EA4" w14:textId="02984D5E" w:rsidR="004F3BF6" w:rsidRDefault="004F3BF6">
      <w:pPr>
        <w:spacing w:before="0" w:after="0"/>
      </w:pPr>
    </w:p>
    <w:p w14:paraId="27DCC04E" w14:textId="77777777" w:rsidR="00DD221F" w:rsidRDefault="00DD221F">
      <w:pPr>
        <w:spacing w:before="0" w:after="0"/>
      </w:pPr>
    </w:p>
    <w:p w14:paraId="3C8E2A88" w14:textId="4C330912" w:rsidR="00BE4BE4" w:rsidRPr="001A0FD7" w:rsidRDefault="00BE4BE4" w:rsidP="00A7151C">
      <w:pPr>
        <w:pStyle w:val="Liststycke"/>
        <w:numPr>
          <w:ilvl w:val="0"/>
          <w:numId w:val="53"/>
        </w:numPr>
      </w:pPr>
      <w:r w:rsidRPr="001A0FD7">
        <w:lastRenderedPageBreak/>
        <w:t>Kontroll och provning</w:t>
      </w:r>
    </w:p>
    <w:p w14:paraId="35027E25" w14:textId="77777777" w:rsidR="00BE4BE4" w:rsidRPr="001A0FD7" w:rsidRDefault="00BE4BE4" w:rsidP="00A7151C">
      <w:pPr>
        <w:ind w:left="360"/>
      </w:pPr>
      <w:r w:rsidRPr="001A0FD7">
        <w:t>Denna rubrik används om en hel funktionskedja ska kontrolleras. Om exempelvis sådana åtgärder vidtas med motorn att motorprov och därmed sammanhängande provning eller inreglering ska utföras anges detta i huvudavsnittet ”Kontroll och provning”.</w:t>
      </w:r>
    </w:p>
    <w:p w14:paraId="3BAE2A02" w14:textId="77777777" w:rsidR="00BE4BE4" w:rsidRPr="001A0FD7" w:rsidRDefault="00BE4BE4" w:rsidP="00A7151C">
      <w:pPr>
        <w:ind w:left="360"/>
      </w:pPr>
      <w:r w:rsidRPr="001A0FD7">
        <w:t>Sådan kontroll och provning som utförs i anslutning till eller samtidigt med t ex montering ska däremot beskrivas i avsnittet, men kan där ges en egen underrubrik om det är lämpligt.</w:t>
      </w:r>
    </w:p>
    <w:tbl>
      <w:tblPr>
        <w:tblW w:w="0" w:type="auto"/>
        <w:tblCellSpacing w:w="15" w:type="dxa"/>
        <w:tblInd w:w="720" w:type="dxa"/>
        <w:shd w:val="clear" w:color="auto" w:fill="E6E6E6"/>
        <w:tblCellMar>
          <w:top w:w="15" w:type="dxa"/>
          <w:left w:w="15" w:type="dxa"/>
          <w:bottom w:w="15" w:type="dxa"/>
          <w:right w:w="15" w:type="dxa"/>
        </w:tblCellMar>
        <w:tblLook w:val="04A0" w:firstRow="1" w:lastRow="0" w:firstColumn="1" w:lastColumn="0" w:noHBand="0" w:noVBand="1"/>
      </w:tblPr>
      <w:tblGrid>
        <w:gridCol w:w="8307"/>
      </w:tblGrid>
      <w:tr w:rsidR="00BE4BE4" w:rsidRPr="001A0FD7" w14:paraId="2793A844" w14:textId="77777777" w:rsidTr="001E3C25">
        <w:trPr>
          <w:tblCellSpacing w:w="15" w:type="dxa"/>
        </w:trPr>
        <w:tc>
          <w:tcPr>
            <w:tcW w:w="0" w:type="auto"/>
            <w:tcBorders>
              <w:top w:val="nil"/>
              <w:left w:val="nil"/>
              <w:bottom w:val="nil"/>
              <w:right w:val="nil"/>
            </w:tcBorders>
            <w:shd w:val="clear" w:color="auto" w:fill="E6E6E6"/>
            <w:vAlign w:val="center"/>
            <w:hideMark/>
          </w:tcPr>
          <w:p w14:paraId="238E5D07" w14:textId="77777777" w:rsidR="00BE4BE4" w:rsidRPr="001A0FD7" w:rsidRDefault="00BE4BE4" w:rsidP="00A7151C">
            <w:r w:rsidRPr="001A0FD7">
              <w:t>Eventuella kontroller och/eller funktionsprov direkt relaterade till att motor installeras i bruksenhet ska inte anges i UFM. Detta framgår redan av instruktionen för installation av motorn.</w:t>
            </w:r>
          </w:p>
        </w:tc>
      </w:tr>
    </w:tbl>
    <w:p w14:paraId="66AB008F" w14:textId="77777777" w:rsidR="00BE4BE4" w:rsidRPr="001A0FD7" w:rsidRDefault="00BE4BE4" w:rsidP="00A7151C">
      <w:pPr>
        <w:pStyle w:val="Liststycke"/>
        <w:numPr>
          <w:ilvl w:val="0"/>
          <w:numId w:val="53"/>
        </w:numPr>
      </w:pPr>
      <w:r w:rsidRPr="001A0FD7">
        <w:t>Speciella Instruktioner</w:t>
      </w:r>
    </w:p>
    <w:p w14:paraId="49414F35" w14:textId="77777777" w:rsidR="00BE4BE4" w:rsidRPr="001A0FD7" w:rsidRDefault="00BE4BE4" w:rsidP="00A7151C">
      <w:pPr>
        <w:ind w:left="360"/>
      </w:pPr>
      <w:r w:rsidRPr="001A0FD7">
        <w:t xml:space="preserve">Under denna rubrik tas upp sådant som inte passar in i något av de andra avsnitten men som är av betydelse för motorns underhåll. Ange här om anteckningar ska göras i journaler eller andra handlingar om utförda arbeten, gångtider etc. </w:t>
      </w:r>
    </w:p>
    <w:p w14:paraId="622CFABA" w14:textId="77777777" w:rsidR="00FD4AF3" w:rsidRDefault="00FD4AF3" w:rsidP="00FD4AF3">
      <w:pPr>
        <w:pStyle w:val="Liststycke"/>
        <w:numPr>
          <w:ilvl w:val="0"/>
          <w:numId w:val="53"/>
        </w:numPr>
      </w:pPr>
      <w:r>
        <w:t>Ekonomi</w:t>
      </w:r>
    </w:p>
    <w:p w14:paraId="0D6E44E3" w14:textId="792F66C2" w:rsidR="00FD4AF3" w:rsidRDefault="0051016D" w:rsidP="00FD4AF3">
      <w:pPr>
        <w:ind w:left="360"/>
      </w:pPr>
      <w:r w:rsidRPr="0051016D">
        <w:t xml:space="preserve">För alla TO-mallar ska nätverk och aktivitetsnummer i tillämpliga fall anges under rubriken ekonomi. Detta då denna uppgift behövs för inläsning av TO i PRIO. För att erhålla nätverks- och aktivitetsnummer, kontakta AL-stab: </w:t>
      </w:r>
      <w:hyperlink r:id="rId16" w:history="1">
        <w:r w:rsidR="00DA6FC9" w:rsidRPr="00F243D7">
          <w:rPr>
            <w:rStyle w:val="Hyperlnk"/>
          </w:rPr>
          <w:t>marie.oquist@fmv.se</w:t>
        </w:r>
      </w:hyperlink>
      <w:r w:rsidR="00DA6FC9">
        <w:t xml:space="preserve"> </w:t>
      </w:r>
    </w:p>
    <w:p w14:paraId="69887540" w14:textId="77777777" w:rsidR="00BE4BE4" w:rsidRPr="001A0FD7" w:rsidRDefault="00BE4BE4" w:rsidP="00A7151C">
      <w:pPr>
        <w:pStyle w:val="Liststycke"/>
        <w:numPr>
          <w:ilvl w:val="0"/>
          <w:numId w:val="53"/>
        </w:numPr>
      </w:pPr>
      <w:r w:rsidRPr="001A0FD7">
        <w:t>Tekniskt ansvarig och Publikationsansvarig</w:t>
      </w:r>
    </w:p>
    <w:p w14:paraId="4EEDD648" w14:textId="3515B13B" w:rsidR="0051016D" w:rsidRPr="001A0FD7" w:rsidRDefault="0051016D" w:rsidP="00DA6FC9">
      <w:pPr>
        <w:ind w:left="360"/>
      </w:pPr>
      <w:r>
        <w:t xml:space="preserve">Fylls i enligt motsvarande rubriker i dokumentet Gemensamma skrivanvisningar för Teknisk Order, avsnitt Satsytans disposition på förstasida. </w:t>
      </w:r>
    </w:p>
    <w:p w14:paraId="10F57A25" w14:textId="77777777" w:rsidR="00BE4BE4" w:rsidRPr="001A0FD7" w:rsidRDefault="00BE4BE4" w:rsidP="00A7151C">
      <w:pPr>
        <w:ind w:left="360"/>
      </w:pPr>
      <w:r w:rsidRPr="001A0FD7">
        <w:t>Uppgifterna finns angivna i publikationsspecifikationen eller erhålls direkt från FMVs publikationsansvarige beställare.</w:t>
      </w:r>
    </w:p>
    <w:p w14:paraId="63A441E0" w14:textId="77777777" w:rsidR="00FD4AF3" w:rsidRPr="001A0FD7" w:rsidRDefault="00FD4AF3" w:rsidP="00FD4AF3">
      <w:pPr>
        <w:pStyle w:val="Liststycke"/>
        <w:numPr>
          <w:ilvl w:val="0"/>
          <w:numId w:val="53"/>
        </w:numPr>
      </w:pPr>
      <w:r w:rsidRPr="001A0FD7">
        <w:t>Producent</w:t>
      </w:r>
    </w:p>
    <w:p w14:paraId="1A58DFE6" w14:textId="77777777" w:rsidR="0051016D" w:rsidRPr="001A0FD7" w:rsidRDefault="0051016D" w:rsidP="00C23670">
      <w:pPr>
        <w:ind w:left="360"/>
      </w:pPr>
      <w:r>
        <w:t xml:space="preserve">Fylls i enligt motsvarande rubrik i dokumentet Gemensamma skrivanvisningar för Teknisk Order, avsnitt Satsytans disposition på förstasida. </w:t>
      </w:r>
    </w:p>
    <w:p w14:paraId="345BA2C0" w14:textId="77777777" w:rsidR="00BE4BE4" w:rsidRPr="001A0FD7" w:rsidRDefault="00BE4BE4" w:rsidP="00A7151C">
      <w:pPr>
        <w:pStyle w:val="Liststycke"/>
        <w:numPr>
          <w:ilvl w:val="0"/>
          <w:numId w:val="53"/>
        </w:numPr>
      </w:pPr>
      <w:r w:rsidRPr="001A0FD7">
        <w:t>TO-grupp</w:t>
      </w:r>
    </w:p>
    <w:p w14:paraId="0D45DF89" w14:textId="77777777" w:rsidR="0051016D" w:rsidRPr="001A0FD7" w:rsidRDefault="0051016D" w:rsidP="00B96C34">
      <w:pPr>
        <w:ind w:left="360"/>
      </w:pPr>
      <w:r>
        <w:t xml:space="preserve">Fylls i enligt motsvarande rubrik i dokumentet Gemensamma skrivanvisningar för Teknisk Order, avsnitt Satsytans disposition på förstasida. </w:t>
      </w:r>
    </w:p>
    <w:p w14:paraId="3A7F7A44" w14:textId="165292D7" w:rsidR="00BE4BE4" w:rsidRPr="001A0FD7" w:rsidRDefault="00BE4BE4" w:rsidP="00A7151C">
      <w:pPr>
        <w:ind w:left="360"/>
      </w:pPr>
      <w:r w:rsidRPr="001A0FD7">
        <w:t>Uppgiften finns angiven i publikationsspecifikationen eller erhålls direkt från FMVs publikationsansvarige beställare.</w:t>
      </w:r>
    </w:p>
    <w:p w14:paraId="4782465D" w14:textId="77777777" w:rsidR="00BE4BE4" w:rsidRPr="001A0FD7" w:rsidRDefault="00BE4BE4" w:rsidP="00A7151C">
      <w:pPr>
        <w:pStyle w:val="Liststycke"/>
        <w:numPr>
          <w:ilvl w:val="0"/>
          <w:numId w:val="53"/>
        </w:numPr>
      </w:pPr>
      <w:r w:rsidRPr="001A0FD7">
        <w:t>Upphäver</w:t>
      </w:r>
    </w:p>
    <w:p w14:paraId="7BD18B2B" w14:textId="77777777" w:rsidR="0051016D" w:rsidRPr="001A0FD7" w:rsidRDefault="0051016D" w:rsidP="00B96C34">
      <w:pPr>
        <w:ind w:left="360"/>
      </w:pPr>
      <w:r>
        <w:t xml:space="preserve">Fylls i enligt motsvarande rubrik i dokumentet Gemensamma skrivanvisningar för Teknisk Order, avsnitt Satsytans disposition på förstasida. </w:t>
      </w:r>
    </w:p>
    <w:p w14:paraId="6BD23872" w14:textId="78D81247" w:rsidR="00BE4BE4" w:rsidRPr="001A0FD7" w:rsidRDefault="00BE4BE4" w:rsidP="00A7151C">
      <w:pPr>
        <w:ind w:left="360"/>
      </w:pPr>
      <w:r w:rsidRPr="001A0FD7">
        <w:t>Uppgiften finns angiven i publikationsspecifikationen eller erhålls direkt från FMVs publikationsansvarige beställare. Upplysningstext hänvisas till not.</w:t>
      </w:r>
    </w:p>
    <w:p w14:paraId="7ACC655F" w14:textId="77777777" w:rsidR="00BE4BE4" w:rsidRPr="001A0FD7" w:rsidRDefault="00BE4BE4" w:rsidP="00A7151C">
      <w:pPr>
        <w:pStyle w:val="Liststycke"/>
        <w:numPr>
          <w:ilvl w:val="0"/>
          <w:numId w:val="53"/>
        </w:numPr>
      </w:pPr>
      <w:r w:rsidRPr="001A0FD7">
        <w:t>Förrådsbeteckning</w:t>
      </w:r>
    </w:p>
    <w:p w14:paraId="22929ED9" w14:textId="77777777" w:rsidR="0051016D" w:rsidRPr="001A0FD7" w:rsidRDefault="0051016D" w:rsidP="00B96C34">
      <w:pPr>
        <w:ind w:left="360"/>
      </w:pPr>
      <w:r>
        <w:t xml:space="preserve">Fylls i enligt motsvarande rubrik i dokumentet Gemensamma skrivanvisningar för Teknisk Order, avsnitt Satsytans disposition på förstasida. </w:t>
      </w:r>
    </w:p>
    <w:p w14:paraId="0E59E660" w14:textId="7C8BB747" w:rsidR="00BE4BE4" w:rsidRDefault="00BE4BE4" w:rsidP="00A7151C">
      <w:pPr>
        <w:ind w:left="360"/>
      </w:pPr>
      <w:r w:rsidRPr="001A0FD7">
        <w:t>Förrådsbeteckning finns angiven i publikationsspecifikationen eller erhålls direkt från FMVs publikationsansvarige beställare.</w:t>
      </w:r>
    </w:p>
    <w:p w14:paraId="17030B5E" w14:textId="77777777" w:rsidR="00DD221F" w:rsidRPr="001A0FD7" w:rsidRDefault="00DD221F" w:rsidP="00A7151C">
      <w:pPr>
        <w:ind w:left="360"/>
      </w:pPr>
    </w:p>
    <w:p w14:paraId="29E7A3E7" w14:textId="77777777" w:rsidR="00BE4BE4" w:rsidRPr="001A0FD7" w:rsidRDefault="00BE4BE4" w:rsidP="00A7151C">
      <w:pPr>
        <w:pStyle w:val="Liststycke"/>
        <w:numPr>
          <w:ilvl w:val="0"/>
          <w:numId w:val="53"/>
        </w:numPr>
      </w:pPr>
      <w:r w:rsidRPr="001A0FD7">
        <w:lastRenderedPageBreak/>
        <w:t>Distribution</w:t>
      </w:r>
    </w:p>
    <w:p w14:paraId="3687A325" w14:textId="14421546" w:rsidR="00BE4BE4" w:rsidRPr="001A0FD7" w:rsidRDefault="00BE4BE4" w:rsidP="00A7151C">
      <w:pPr>
        <w:ind w:firstLine="360"/>
      </w:pPr>
      <w:r w:rsidRPr="001A0FD7">
        <w:t xml:space="preserve">Ange </w:t>
      </w:r>
      <w:r w:rsidR="00503953">
        <w:t>MS520/</w:t>
      </w:r>
      <w:r w:rsidR="00333EA0">
        <w:t>MKOK508</w:t>
      </w:r>
      <w:r w:rsidRPr="001A0FD7">
        <w:t>.</w:t>
      </w:r>
    </w:p>
    <w:bookmarkEnd w:id="2"/>
    <w:bookmarkEnd w:id="3"/>
    <w:bookmarkEnd w:id="4"/>
    <w:p w14:paraId="4277E282" w14:textId="77777777" w:rsidR="00F8622C" w:rsidRPr="001C2EB1" w:rsidRDefault="00F8622C" w:rsidP="00A7151C"/>
    <w:sectPr w:rsidR="00F8622C" w:rsidRPr="001C2EB1" w:rsidSect="0080498B">
      <w:headerReference w:type="default" r:id="rId17"/>
      <w:headerReference w:type="first" r:id="rId18"/>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12126" w14:textId="77777777" w:rsidR="004F023B" w:rsidRDefault="004F023B" w:rsidP="001E3C25">
      <w:r>
        <w:separator/>
      </w:r>
    </w:p>
  </w:endnote>
  <w:endnote w:type="continuationSeparator" w:id="0">
    <w:p w14:paraId="15E532D7" w14:textId="77777777" w:rsidR="004F023B" w:rsidRDefault="004F023B" w:rsidP="001E3C25">
      <w:r>
        <w:continuationSeparator/>
      </w:r>
    </w:p>
  </w:endnote>
  <w:endnote w:type="continuationNotice" w:id="1">
    <w:p w14:paraId="5C2EB00A" w14:textId="77777777" w:rsidR="004F023B" w:rsidRDefault="004F023B"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AE204F0C-B982-40CC-9969-6FAC6ECEBA78}"/>
    <w:embedBold r:id="rId2" w:fontKey="{9B06F963-4539-4FDE-8865-2F6B33B497B5}"/>
    <w:embedItalic r:id="rId3" w:fontKey="{73418245-26A4-4EDC-8197-8E6144D8A67D}"/>
    <w:embedBoldItalic r:id="rId4" w:fontKey="{3048A181-A474-4034-BDB8-D87440C8931F}"/>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B34F7A8-E7F3-4A51-8487-C852F9D19F62}"/>
  </w:font>
  <w:font w:name="Georgia">
    <w:panose1 w:val="02040502050405020303"/>
    <w:charset w:val="00"/>
    <w:family w:val="roman"/>
    <w:pitch w:val="variable"/>
    <w:sig w:usb0="00000287" w:usb1="00000000" w:usb2="00000000" w:usb3="00000000" w:csb0="0000009F" w:csb1="00000000"/>
    <w:embedRegular r:id="rId6" w:fontKey="{C924DCD8-E206-4CED-AAE3-AF78ACDD4753}"/>
  </w:font>
  <w:font w:name="Calibri">
    <w:panose1 w:val="020F0502020204030204"/>
    <w:charset w:val="00"/>
    <w:family w:val="swiss"/>
    <w:pitch w:val="variable"/>
    <w:sig w:usb0="E0002AFF" w:usb1="C000247B" w:usb2="00000009" w:usb3="00000000" w:csb0="000001FF" w:csb1="00000000"/>
    <w:embedRegular r:id="rId7" w:fontKey="{19F5B45F-A02B-4D4F-9C62-A4CF3D4931E4}"/>
  </w:font>
  <w:font w:name="Cambria">
    <w:panose1 w:val="02040503050406030204"/>
    <w:charset w:val="00"/>
    <w:family w:val="roman"/>
    <w:pitch w:val="variable"/>
    <w:sig w:usb0="E00002FF" w:usb1="400004FF" w:usb2="00000000" w:usb3="00000000" w:csb0="0000019F" w:csb1="00000000"/>
    <w:embedRegular r:id="rId8" w:fontKey="{DDDD326A-9F07-44A5-B783-7C20AE7504D7}"/>
    <w:embedBold r:id="rId9" w:fontKey="{72E4376C-4DFC-4979-B54A-B17052FE6992}"/>
  </w:font>
  <w:font w:name="Times">
    <w:panose1 w:val="02020603050405020304"/>
    <w:charset w:val="00"/>
    <w:family w:val="roman"/>
    <w:pitch w:val="variable"/>
    <w:sig w:usb0="E0002EFF" w:usb1="C000785B" w:usb2="00000009" w:usb3="00000000" w:csb0="000001FF" w:csb1="00000000"/>
    <w:embedRegular r:id="rId10" w:fontKey="{36793144-3A04-416B-AD00-C43E167CFEA5}"/>
    <w:embedItalic r:id="rId11" w:fontKey="{04D2A8CB-8CBB-4028-938F-AADD51779B6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87FD4" w14:textId="77777777" w:rsidR="004F023B" w:rsidRDefault="004F023B" w:rsidP="001E3C25">
      <w:r>
        <w:separator/>
      </w:r>
    </w:p>
  </w:footnote>
  <w:footnote w:type="continuationSeparator" w:id="0">
    <w:p w14:paraId="4E10DA56" w14:textId="77777777" w:rsidR="004F023B" w:rsidRDefault="004F023B" w:rsidP="001E3C25">
      <w:r>
        <w:continuationSeparator/>
      </w:r>
    </w:p>
  </w:footnote>
  <w:footnote w:type="continuationNotice" w:id="1">
    <w:p w14:paraId="298A9472" w14:textId="77777777" w:rsidR="004F023B" w:rsidRDefault="004F023B"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FD4AF3" w14:paraId="597A1FB4" w14:textId="77777777" w:rsidTr="00DA6FC9">
      <w:trPr>
        <w:cantSplit/>
        <w:trHeight w:val="851"/>
      </w:trPr>
      <w:tc>
        <w:tcPr>
          <w:tcW w:w="2552" w:type="dxa"/>
        </w:tcPr>
        <w:p w14:paraId="1EF9391C" w14:textId="77777777" w:rsidR="00FD4AF3" w:rsidRDefault="00FD4AF3">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5803" r:id="rId2"/>
            </w:object>
          </w:r>
        </w:p>
      </w:tc>
      <w:tc>
        <w:tcPr>
          <w:tcW w:w="4108" w:type="dxa"/>
        </w:tcPr>
        <w:p w14:paraId="5A10A1D7" w14:textId="77777777" w:rsidR="00FD4AF3" w:rsidRDefault="00FD4AF3" w:rsidP="00F8622C">
          <w:pPr>
            <w:pStyle w:val="Brdtext"/>
            <w:rPr>
              <w:sz w:val="16"/>
            </w:rPr>
          </w:pPr>
        </w:p>
        <w:p w14:paraId="4B1D9790" w14:textId="087155C3" w:rsidR="00FD4AF3" w:rsidRPr="004A1568" w:rsidRDefault="00481DCC"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FD4AF3">
                <w:rPr>
                  <w:rFonts w:ascii="Arial" w:hAnsi="Arial" w:cs="Arial"/>
                  <w:b/>
                  <w:bCs/>
                  <w:noProof/>
                  <w:sz w:val="18"/>
                </w:rPr>
                <w:t>Skrivanvisningar för Teknisk Order Underhåll Motor, UFM</w:t>
              </w:r>
            </w:sdtContent>
          </w:sdt>
        </w:p>
      </w:tc>
      <w:tc>
        <w:tcPr>
          <w:tcW w:w="2980" w:type="dxa"/>
        </w:tcPr>
        <w:p w14:paraId="494C3CB7" w14:textId="77777777" w:rsidR="00FD4AF3" w:rsidRPr="004A1568" w:rsidRDefault="00FD4AF3" w:rsidP="00F8622C">
          <w:pPr>
            <w:pStyle w:val="Brdtext"/>
            <w:jc w:val="right"/>
            <w:rPr>
              <w:sz w:val="16"/>
            </w:rPr>
          </w:pPr>
        </w:p>
        <w:p w14:paraId="0CC20450" w14:textId="1810903B" w:rsidR="00FD4AF3" w:rsidRDefault="00FD4AF3"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81DCC">
            <w:rPr>
              <w:rFonts w:ascii="Arial" w:hAnsi="Arial" w:cs="Arial"/>
              <w:b/>
              <w:bCs/>
              <w:noProof/>
              <w:sz w:val="18"/>
              <w:lang w:val="en-US"/>
            </w:rPr>
            <w:t>9</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81DCC">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p w14:paraId="0A2C1DA6" w14:textId="77777777" w:rsidR="00FD4AF3" w:rsidRDefault="00FD4AF3" w:rsidP="001E3C25">
          <w:pPr>
            <w:rPr>
              <w:noProof/>
              <w:lang w:val="en-US"/>
            </w:rPr>
          </w:pPr>
        </w:p>
      </w:tc>
    </w:tr>
  </w:tbl>
  <w:p w14:paraId="3D1F1149" w14:textId="77777777" w:rsidR="00FD4AF3" w:rsidRDefault="00FD4AF3" w:rsidP="001E3C25">
    <w:pPr>
      <w:pStyle w:val="Sidhuvud"/>
      <w:rPr>
        <w:lang w:val="en-US"/>
      </w:rPr>
    </w:pPr>
  </w:p>
  <w:p w14:paraId="6BE6EFA3" w14:textId="77777777" w:rsidR="00FD4AF3" w:rsidRDefault="00FD4AF3"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D4AF3"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FD4AF3" w:rsidRDefault="00FD4AF3"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5804" r:id="rId2"/>
            </w:object>
          </w:r>
        </w:p>
      </w:tc>
      <w:tc>
        <w:tcPr>
          <w:tcW w:w="4108" w:type="dxa"/>
          <w:tcBorders>
            <w:top w:val="nil"/>
            <w:left w:val="nil"/>
            <w:right w:val="nil"/>
          </w:tcBorders>
        </w:tcPr>
        <w:p w14:paraId="3E85EA04" w14:textId="77777777" w:rsidR="00FD4AF3" w:rsidRDefault="00FD4AF3" w:rsidP="0098515D">
          <w:pPr>
            <w:pStyle w:val="Brdtext"/>
            <w:jc w:val="center"/>
            <w:rPr>
              <w:rFonts w:ascii="Arial" w:hAnsi="Arial" w:cs="Arial"/>
              <w:b/>
              <w:bCs/>
              <w:lang w:val="en-US"/>
            </w:rPr>
          </w:pPr>
        </w:p>
        <w:p w14:paraId="326F77B1" w14:textId="77777777" w:rsidR="00FD4AF3" w:rsidRDefault="00FD4AF3"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FD4AF3" w:rsidRDefault="00FD4AF3" w:rsidP="0098515D">
          <w:pPr>
            <w:pStyle w:val="Brdtext"/>
            <w:rPr>
              <w:lang w:val="en-US"/>
            </w:rPr>
          </w:pPr>
        </w:p>
        <w:p w14:paraId="7BB24042" w14:textId="77777777" w:rsidR="00FD4AF3" w:rsidRDefault="00FD4AF3" w:rsidP="001E3C25">
          <w:pPr>
            <w:rPr>
              <w:noProof/>
              <w:lang w:val="en-US"/>
            </w:rPr>
          </w:pPr>
        </w:p>
      </w:tc>
    </w:tr>
    <w:tr w:rsidR="00FD4AF3"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2CEF49D4" w:rsidR="00FD4AF3" w:rsidRPr="00DB7F9F" w:rsidRDefault="00FD4AF3" w:rsidP="004A1568">
          <w:pPr>
            <w:pStyle w:val="Brdtext"/>
            <w:rPr>
              <w:noProof/>
              <w:sz w:val="20"/>
            </w:rPr>
          </w:pPr>
          <w:r w:rsidRPr="00DB7F9F">
            <w:rPr>
              <w:sz w:val="16"/>
            </w:rPr>
            <w:t>Uppdragsorganisation</w:t>
          </w:r>
          <w:r w:rsidRPr="00DB7F9F">
            <w:rPr>
              <w:sz w:val="16"/>
            </w:rPr>
            <w:br/>
          </w:r>
          <w:r w:rsidR="004A1568">
            <w:rPr>
              <w:rFonts w:ascii="Arial" w:hAnsi="Arial" w:cs="Arial"/>
              <w:b/>
              <w:bCs/>
              <w:sz w:val="18"/>
            </w:rPr>
            <w:t xml:space="preserve">Log </w:t>
          </w:r>
          <w:proofErr w:type="spellStart"/>
          <w:r w:rsidR="004A1568">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5B77EE2E" w:rsidR="00FD4AF3" w:rsidRPr="001C37E4" w:rsidRDefault="00FD4AF3"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Pr="00A7151C">
                <w:rPr>
                  <w:rFonts w:ascii="Arial" w:hAnsi="Arial" w:cs="Arial"/>
                  <w:b/>
                  <w:bCs/>
                  <w:noProof/>
                  <w:sz w:val="18"/>
                </w:rPr>
                <w:t>Skrivanvisningar för Teknisk Order Underhåll Motor, UFM</w:t>
              </w:r>
            </w:sdtContent>
          </w:sdt>
        </w:p>
      </w:tc>
      <w:tc>
        <w:tcPr>
          <w:tcW w:w="2980" w:type="dxa"/>
          <w:tcBorders>
            <w:top w:val="single" w:sz="4" w:space="0" w:color="auto"/>
            <w:left w:val="single" w:sz="4" w:space="0" w:color="auto"/>
            <w:bottom w:val="nil"/>
            <w:right w:val="single" w:sz="4" w:space="0" w:color="auto"/>
          </w:tcBorders>
        </w:tcPr>
        <w:p w14:paraId="302439FE" w14:textId="2042A94A" w:rsidR="00FD4AF3" w:rsidRDefault="00FD4AF3"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81DCC">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81DCC">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tc>
    </w:tr>
    <w:tr w:rsidR="00FD4AF3"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65EE7964" w:rsidR="00FD4AF3" w:rsidRDefault="004A1568"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1BCB759C" w:rsidR="00FD4AF3" w:rsidRDefault="004A1568"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FD4AF3" w:rsidRDefault="00FD4AF3"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00B19673" w:rsidR="00FD4AF3" w:rsidRPr="001C37E4" w:rsidRDefault="00FD4AF3" w:rsidP="004A1568">
          <w:pPr>
            <w:pStyle w:val="Brdtext"/>
            <w:rPr>
              <w:rFonts w:ascii="Arial" w:hAnsi="Arial" w:cs="Arial"/>
              <w:b/>
              <w:noProof/>
              <w:sz w:val="18"/>
              <w:szCs w:val="18"/>
              <w:lang w:val="en-US"/>
            </w:rPr>
          </w:pPr>
          <w:r>
            <w:rPr>
              <w:sz w:val="16"/>
              <w:lang w:val="en-US"/>
            </w:rPr>
            <w:t>Version</w:t>
          </w:r>
          <w:r>
            <w:rPr>
              <w:sz w:val="16"/>
              <w:lang w:val="en-US"/>
            </w:rPr>
            <w:br/>
          </w:r>
          <w:r w:rsidR="00481DCC">
            <w:rPr>
              <w:rFonts w:ascii="Arial" w:hAnsi="Arial" w:cs="Arial"/>
              <w:b/>
              <w:noProof/>
              <w:sz w:val="18"/>
              <w:szCs w:val="18"/>
              <w:lang w:val="en-US"/>
            </w:rPr>
            <w:t>1.0</w:t>
          </w:r>
        </w:p>
      </w:tc>
    </w:tr>
  </w:tbl>
  <w:p w14:paraId="69E436D2" w14:textId="77777777" w:rsidR="00FD4AF3" w:rsidRDefault="00FD4AF3" w:rsidP="001E3C25">
    <w:pPr>
      <w:pStyle w:val="Sidhuvud"/>
      <w:rPr>
        <w:lang w:val="en-US"/>
      </w:rPr>
    </w:pPr>
  </w:p>
  <w:p w14:paraId="7317F4FF" w14:textId="77777777" w:rsidR="00FD4AF3" w:rsidRDefault="00FD4AF3"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8"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A13EDD"/>
    <w:multiLevelType w:val="hybridMultilevel"/>
    <w:tmpl w:val="A80441F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92"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3"/>
  </w:num>
  <w:num w:numId="5">
    <w:abstractNumId w:val="43"/>
  </w:num>
  <w:num w:numId="6">
    <w:abstractNumId w:val="78"/>
  </w:num>
  <w:num w:numId="7">
    <w:abstractNumId w:val="11"/>
  </w:num>
  <w:num w:numId="8">
    <w:abstractNumId w:val="0"/>
  </w:num>
  <w:num w:numId="9">
    <w:abstractNumId w:val="14"/>
  </w:num>
  <w:num w:numId="10">
    <w:abstractNumId w:val="96"/>
  </w:num>
  <w:num w:numId="11">
    <w:abstractNumId w:val="54"/>
  </w:num>
  <w:num w:numId="12">
    <w:abstractNumId w:val="39"/>
  </w:num>
  <w:num w:numId="13">
    <w:abstractNumId w:val="17"/>
  </w:num>
  <w:num w:numId="14">
    <w:abstractNumId w:val="51"/>
  </w:num>
  <w:num w:numId="15">
    <w:abstractNumId w:val="77"/>
  </w:num>
  <w:num w:numId="16">
    <w:abstractNumId w:val="70"/>
  </w:num>
  <w:num w:numId="17">
    <w:abstractNumId w:val="84"/>
  </w:num>
  <w:num w:numId="18">
    <w:abstractNumId w:val="93"/>
  </w:num>
  <w:num w:numId="19">
    <w:abstractNumId w:val="33"/>
  </w:num>
  <w:num w:numId="20">
    <w:abstractNumId w:val="23"/>
  </w:num>
  <w:num w:numId="21">
    <w:abstractNumId w:val="72"/>
  </w:num>
  <w:num w:numId="22">
    <w:abstractNumId w:val="89"/>
  </w:num>
  <w:num w:numId="23">
    <w:abstractNumId w:val="22"/>
  </w:num>
  <w:num w:numId="24">
    <w:abstractNumId w:val="15"/>
  </w:num>
  <w:num w:numId="25">
    <w:abstractNumId w:val="3"/>
  </w:num>
  <w:num w:numId="26">
    <w:abstractNumId w:val="62"/>
  </w:num>
  <w:num w:numId="27">
    <w:abstractNumId w:val="98"/>
  </w:num>
  <w:num w:numId="28">
    <w:abstractNumId w:val="52"/>
  </w:num>
  <w:num w:numId="29">
    <w:abstractNumId w:val="29"/>
  </w:num>
  <w:num w:numId="30">
    <w:abstractNumId w:val="2"/>
  </w:num>
  <w:num w:numId="31">
    <w:abstractNumId w:val="31"/>
  </w:num>
  <w:num w:numId="32">
    <w:abstractNumId w:val="88"/>
  </w:num>
  <w:num w:numId="33">
    <w:abstractNumId w:val="18"/>
  </w:num>
  <w:num w:numId="34">
    <w:abstractNumId w:val="37"/>
  </w:num>
  <w:num w:numId="35">
    <w:abstractNumId w:val="47"/>
  </w:num>
  <w:num w:numId="36">
    <w:abstractNumId w:val="69"/>
  </w:num>
  <w:num w:numId="37">
    <w:abstractNumId w:val="38"/>
  </w:num>
  <w:num w:numId="38">
    <w:abstractNumId w:val="74"/>
  </w:num>
  <w:num w:numId="39">
    <w:abstractNumId w:val="74"/>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6"/>
  </w:num>
  <w:num w:numId="41">
    <w:abstractNumId w:val="6"/>
  </w:num>
  <w:num w:numId="42">
    <w:abstractNumId w:val="85"/>
  </w:num>
  <w:num w:numId="43">
    <w:abstractNumId w:val="82"/>
  </w:num>
  <w:num w:numId="44">
    <w:abstractNumId w:val="24"/>
  </w:num>
  <w:num w:numId="45">
    <w:abstractNumId w:val="80"/>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6"/>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5"/>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9"/>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7"/>
  </w:num>
  <w:num w:numId="69">
    <w:abstractNumId w:val="81"/>
  </w:num>
  <w:num w:numId="70">
    <w:abstractNumId w:val="10"/>
  </w:num>
  <w:num w:numId="71">
    <w:abstractNumId w:val="48"/>
  </w:num>
  <w:num w:numId="72">
    <w:abstractNumId w:val="90"/>
  </w:num>
  <w:num w:numId="73">
    <w:abstractNumId w:val="53"/>
  </w:num>
  <w:num w:numId="74">
    <w:abstractNumId w:val="58"/>
  </w:num>
  <w:num w:numId="75">
    <w:abstractNumId w:val="46"/>
  </w:num>
  <w:num w:numId="76">
    <w:abstractNumId w:val="56"/>
  </w:num>
  <w:num w:numId="77">
    <w:abstractNumId w:val="34"/>
  </w:num>
  <w:num w:numId="78">
    <w:abstractNumId w:val="75"/>
  </w:num>
  <w:num w:numId="79">
    <w:abstractNumId w:val="83"/>
  </w:num>
  <w:num w:numId="80">
    <w:abstractNumId w:val="30"/>
  </w:num>
  <w:num w:numId="81">
    <w:abstractNumId w:val="97"/>
  </w:num>
  <w:num w:numId="82">
    <w:abstractNumId w:val="25"/>
  </w:num>
  <w:num w:numId="83">
    <w:abstractNumId w:val="55"/>
  </w:num>
  <w:num w:numId="84">
    <w:abstractNumId w:val="68"/>
  </w:num>
  <w:num w:numId="85">
    <w:abstractNumId w:val="7"/>
  </w:num>
  <w:num w:numId="86">
    <w:abstractNumId w:val="71"/>
  </w:num>
  <w:num w:numId="87">
    <w:abstractNumId w:val="42"/>
  </w:num>
  <w:num w:numId="88">
    <w:abstractNumId w:val="60"/>
  </w:num>
  <w:num w:numId="89">
    <w:abstractNumId w:val="13"/>
  </w:num>
  <w:num w:numId="90">
    <w:abstractNumId w:val="94"/>
  </w:num>
  <w:num w:numId="91">
    <w:abstractNumId w:val="92"/>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 w:numId="106">
    <w:abstractNumId w:val="9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6734A"/>
    <w:rsid w:val="00074200"/>
    <w:rsid w:val="00080F84"/>
    <w:rsid w:val="000936BB"/>
    <w:rsid w:val="0009557B"/>
    <w:rsid w:val="0009684D"/>
    <w:rsid w:val="000A6239"/>
    <w:rsid w:val="000B6521"/>
    <w:rsid w:val="000C030C"/>
    <w:rsid w:val="000C1A71"/>
    <w:rsid w:val="000D2F35"/>
    <w:rsid w:val="000E08C3"/>
    <w:rsid w:val="000E18F3"/>
    <w:rsid w:val="00101D92"/>
    <w:rsid w:val="00123BF0"/>
    <w:rsid w:val="0012642F"/>
    <w:rsid w:val="0013639C"/>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17E8E"/>
    <w:rsid w:val="00223829"/>
    <w:rsid w:val="0022696C"/>
    <w:rsid w:val="00235CB9"/>
    <w:rsid w:val="00240797"/>
    <w:rsid w:val="002438DA"/>
    <w:rsid w:val="00251C80"/>
    <w:rsid w:val="00253296"/>
    <w:rsid w:val="002560F2"/>
    <w:rsid w:val="00270B90"/>
    <w:rsid w:val="002721FA"/>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302E47"/>
    <w:rsid w:val="00303D01"/>
    <w:rsid w:val="00315E25"/>
    <w:rsid w:val="00316600"/>
    <w:rsid w:val="00325750"/>
    <w:rsid w:val="00326071"/>
    <w:rsid w:val="00333EA0"/>
    <w:rsid w:val="003343D9"/>
    <w:rsid w:val="00337DDE"/>
    <w:rsid w:val="00342411"/>
    <w:rsid w:val="003452BB"/>
    <w:rsid w:val="00345555"/>
    <w:rsid w:val="003461C7"/>
    <w:rsid w:val="00364E47"/>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F135C"/>
    <w:rsid w:val="003F37B0"/>
    <w:rsid w:val="003F4B92"/>
    <w:rsid w:val="004010C3"/>
    <w:rsid w:val="004027C2"/>
    <w:rsid w:val="00403CA3"/>
    <w:rsid w:val="0040562E"/>
    <w:rsid w:val="00405A0E"/>
    <w:rsid w:val="00405C3D"/>
    <w:rsid w:val="0042017E"/>
    <w:rsid w:val="004245BA"/>
    <w:rsid w:val="00443063"/>
    <w:rsid w:val="00464EA5"/>
    <w:rsid w:val="00475423"/>
    <w:rsid w:val="00481DCC"/>
    <w:rsid w:val="0048643A"/>
    <w:rsid w:val="00494237"/>
    <w:rsid w:val="00495622"/>
    <w:rsid w:val="004A1568"/>
    <w:rsid w:val="004A1E66"/>
    <w:rsid w:val="004B5797"/>
    <w:rsid w:val="004D06DB"/>
    <w:rsid w:val="004E7DB0"/>
    <w:rsid w:val="004F023B"/>
    <w:rsid w:val="004F136B"/>
    <w:rsid w:val="004F3BF6"/>
    <w:rsid w:val="004F5F27"/>
    <w:rsid w:val="00502BCC"/>
    <w:rsid w:val="00503953"/>
    <w:rsid w:val="00503E5C"/>
    <w:rsid w:val="0051016D"/>
    <w:rsid w:val="005131A5"/>
    <w:rsid w:val="00514E52"/>
    <w:rsid w:val="00515A38"/>
    <w:rsid w:val="00517549"/>
    <w:rsid w:val="00532266"/>
    <w:rsid w:val="00534221"/>
    <w:rsid w:val="00543D1E"/>
    <w:rsid w:val="00544CBC"/>
    <w:rsid w:val="0054511E"/>
    <w:rsid w:val="0055133E"/>
    <w:rsid w:val="0057230B"/>
    <w:rsid w:val="005736FC"/>
    <w:rsid w:val="00573CB5"/>
    <w:rsid w:val="00580607"/>
    <w:rsid w:val="00582C9B"/>
    <w:rsid w:val="00584491"/>
    <w:rsid w:val="005863CF"/>
    <w:rsid w:val="00587D1A"/>
    <w:rsid w:val="005A44EC"/>
    <w:rsid w:val="005B2495"/>
    <w:rsid w:val="005B6E25"/>
    <w:rsid w:val="005C5AE5"/>
    <w:rsid w:val="005C6DA8"/>
    <w:rsid w:val="005C6F0D"/>
    <w:rsid w:val="005C7F3D"/>
    <w:rsid w:val="005D470D"/>
    <w:rsid w:val="005D6867"/>
    <w:rsid w:val="005D7C81"/>
    <w:rsid w:val="005E4430"/>
    <w:rsid w:val="005E6C1C"/>
    <w:rsid w:val="005F145B"/>
    <w:rsid w:val="005F42FA"/>
    <w:rsid w:val="005F5643"/>
    <w:rsid w:val="005F7572"/>
    <w:rsid w:val="00606D1D"/>
    <w:rsid w:val="00610C8B"/>
    <w:rsid w:val="00614907"/>
    <w:rsid w:val="00617FE3"/>
    <w:rsid w:val="00620BB7"/>
    <w:rsid w:val="00633D3E"/>
    <w:rsid w:val="00633E0D"/>
    <w:rsid w:val="00634B3D"/>
    <w:rsid w:val="00635289"/>
    <w:rsid w:val="00637DD4"/>
    <w:rsid w:val="00646D66"/>
    <w:rsid w:val="00656B65"/>
    <w:rsid w:val="00660012"/>
    <w:rsid w:val="00664B7C"/>
    <w:rsid w:val="0067108A"/>
    <w:rsid w:val="00675168"/>
    <w:rsid w:val="006763A7"/>
    <w:rsid w:val="0068118E"/>
    <w:rsid w:val="006A42C2"/>
    <w:rsid w:val="006B28B6"/>
    <w:rsid w:val="006C0E74"/>
    <w:rsid w:val="006C15B1"/>
    <w:rsid w:val="006D25E2"/>
    <w:rsid w:val="006D4165"/>
    <w:rsid w:val="006D5F56"/>
    <w:rsid w:val="006E3DE5"/>
    <w:rsid w:val="006E5F0D"/>
    <w:rsid w:val="007032FE"/>
    <w:rsid w:val="0070468E"/>
    <w:rsid w:val="0070516E"/>
    <w:rsid w:val="0070666C"/>
    <w:rsid w:val="00712D58"/>
    <w:rsid w:val="00713926"/>
    <w:rsid w:val="00717F08"/>
    <w:rsid w:val="0072171B"/>
    <w:rsid w:val="00725567"/>
    <w:rsid w:val="00730201"/>
    <w:rsid w:val="007303AF"/>
    <w:rsid w:val="00734192"/>
    <w:rsid w:val="00734355"/>
    <w:rsid w:val="00737258"/>
    <w:rsid w:val="0074092C"/>
    <w:rsid w:val="0074246F"/>
    <w:rsid w:val="00745A82"/>
    <w:rsid w:val="00750591"/>
    <w:rsid w:val="00762365"/>
    <w:rsid w:val="007630BE"/>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73D5"/>
    <w:rsid w:val="008003A9"/>
    <w:rsid w:val="008013C7"/>
    <w:rsid w:val="0080498B"/>
    <w:rsid w:val="008052AC"/>
    <w:rsid w:val="00812F35"/>
    <w:rsid w:val="00813706"/>
    <w:rsid w:val="008157F2"/>
    <w:rsid w:val="00822437"/>
    <w:rsid w:val="00824936"/>
    <w:rsid w:val="00835417"/>
    <w:rsid w:val="0083613B"/>
    <w:rsid w:val="0083782A"/>
    <w:rsid w:val="00850E0C"/>
    <w:rsid w:val="00856E88"/>
    <w:rsid w:val="008637F9"/>
    <w:rsid w:val="00880272"/>
    <w:rsid w:val="0089715E"/>
    <w:rsid w:val="008973AD"/>
    <w:rsid w:val="008A2EFD"/>
    <w:rsid w:val="008A5B4B"/>
    <w:rsid w:val="008A72D9"/>
    <w:rsid w:val="008B2473"/>
    <w:rsid w:val="008B3695"/>
    <w:rsid w:val="008B7F2B"/>
    <w:rsid w:val="008C0181"/>
    <w:rsid w:val="008C4FC5"/>
    <w:rsid w:val="008C604D"/>
    <w:rsid w:val="008D69DA"/>
    <w:rsid w:val="008E0F28"/>
    <w:rsid w:val="008E6987"/>
    <w:rsid w:val="008F5722"/>
    <w:rsid w:val="00903648"/>
    <w:rsid w:val="00903CC1"/>
    <w:rsid w:val="00905210"/>
    <w:rsid w:val="009061FF"/>
    <w:rsid w:val="00914EDF"/>
    <w:rsid w:val="00932158"/>
    <w:rsid w:val="009402A9"/>
    <w:rsid w:val="00943E19"/>
    <w:rsid w:val="0094488A"/>
    <w:rsid w:val="00945099"/>
    <w:rsid w:val="00961C0F"/>
    <w:rsid w:val="00976441"/>
    <w:rsid w:val="0098515D"/>
    <w:rsid w:val="0099172C"/>
    <w:rsid w:val="00995018"/>
    <w:rsid w:val="009968F4"/>
    <w:rsid w:val="009A011A"/>
    <w:rsid w:val="009C32FF"/>
    <w:rsid w:val="009E01D5"/>
    <w:rsid w:val="009E1428"/>
    <w:rsid w:val="009E2FFB"/>
    <w:rsid w:val="009E33C1"/>
    <w:rsid w:val="009E734F"/>
    <w:rsid w:val="00A02696"/>
    <w:rsid w:val="00A067EF"/>
    <w:rsid w:val="00A322C0"/>
    <w:rsid w:val="00A43D97"/>
    <w:rsid w:val="00A525F0"/>
    <w:rsid w:val="00A62BAC"/>
    <w:rsid w:val="00A6628F"/>
    <w:rsid w:val="00A7151C"/>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F75A9"/>
    <w:rsid w:val="00B02057"/>
    <w:rsid w:val="00B26445"/>
    <w:rsid w:val="00B33488"/>
    <w:rsid w:val="00B34240"/>
    <w:rsid w:val="00B402D1"/>
    <w:rsid w:val="00B56AC0"/>
    <w:rsid w:val="00B6123C"/>
    <w:rsid w:val="00B7383C"/>
    <w:rsid w:val="00B77E17"/>
    <w:rsid w:val="00B814E8"/>
    <w:rsid w:val="00B85A52"/>
    <w:rsid w:val="00B91B23"/>
    <w:rsid w:val="00B93A49"/>
    <w:rsid w:val="00B96C34"/>
    <w:rsid w:val="00BA1AAA"/>
    <w:rsid w:val="00BB17D3"/>
    <w:rsid w:val="00BB26B8"/>
    <w:rsid w:val="00BB7CFF"/>
    <w:rsid w:val="00BC106E"/>
    <w:rsid w:val="00BD37D8"/>
    <w:rsid w:val="00BE150E"/>
    <w:rsid w:val="00BE4BE4"/>
    <w:rsid w:val="00BE717E"/>
    <w:rsid w:val="00C012E4"/>
    <w:rsid w:val="00C06A2A"/>
    <w:rsid w:val="00C23670"/>
    <w:rsid w:val="00C415EE"/>
    <w:rsid w:val="00C46A6E"/>
    <w:rsid w:val="00C50E76"/>
    <w:rsid w:val="00C52169"/>
    <w:rsid w:val="00C532A9"/>
    <w:rsid w:val="00C75417"/>
    <w:rsid w:val="00C82CE9"/>
    <w:rsid w:val="00C8406A"/>
    <w:rsid w:val="00C840FB"/>
    <w:rsid w:val="00C9243A"/>
    <w:rsid w:val="00C94D3A"/>
    <w:rsid w:val="00C950FB"/>
    <w:rsid w:val="00C95DE7"/>
    <w:rsid w:val="00CA265D"/>
    <w:rsid w:val="00CB0764"/>
    <w:rsid w:val="00CB588F"/>
    <w:rsid w:val="00CE099D"/>
    <w:rsid w:val="00CE5018"/>
    <w:rsid w:val="00D15C66"/>
    <w:rsid w:val="00D30371"/>
    <w:rsid w:val="00D32CB8"/>
    <w:rsid w:val="00D3731E"/>
    <w:rsid w:val="00D41220"/>
    <w:rsid w:val="00D41F72"/>
    <w:rsid w:val="00D43407"/>
    <w:rsid w:val="00D440D8"/>
    <w:rsid w:val="00D46686"/>
    <w:rsid w:val="00D537D0"/>
    <w:rsid w:val="00D576EA"/>
    <w:rsid w:val="00D57C99"/>
    <w:rsid w:val="00D62FEF"/>
    <w:rsid w:val="00D75779"/>
    <w:rsid w:val="00D8267B"/>
    <w:rsid w:val="00D83C46"/>
    <w:rsid w:val="00D85FA2"/>
    <w:rsid w:val="00D86AAB"/>
    <w:rsid w:val="00DA0845"/>
    <w:rsid w:val="00DA6FC9"/>
    <w:rsid w:val="00DA7D43"/>
    <w:rsid w:val="00DB7F9F"/>
    <w:rsid w:val="00DC1AFE"/>
    <w:rsid w:val="00DD221F"/>
    <w:rsid w:val="00DD4097"/>
    <w:rsid w:val="00DD6FE5"/>
    <w:rsid w:val="00DE569F"/>
    <w:rsid w:val="00DF23BD"/>
    <w:rsid w:val="00DF7883"/>
    <w:rsid w:val="00E11AAB"/>
    <w:rsid w:val="00E13E57"/>
    <w:rsid w:val="00E13F47"/>
    <w:rsid w:val="00E22738"/>
    <w:rsid w:val="00E253F8"/>
    <w:rsid w:val="00E25D0A"/>
    <w:rsid w:val="00E34DDF"/>
    <w:rsid w:val="00E36CF9"/>
    <w:rsid w:val="00E412D1"/>
    <w:rsid w:val="00E41A9F"/>
    <w:rsid w:val="00E427F7"/>
    <w:rsid w:val="00E54DC6"/>
    <w:rsid w:val="00E564DC"/>
    <w:rsid w:val="00E70711"/>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269DA"/>
    <w:rsid w:val="00F40285"/>
    <w:rsid w:val="00F449FC"/>
    <w:rsid w:val="00F51968"/>
    <w:rsid w:val="00F534F3"/>
    <w:rsid w:val="00F62FB9"/>
    <w:rsid w:val="00F65B0F"/>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D4AF3"/>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364E47"/>
    <w:rPr>
      <w:bCs/>
      <w:i/>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FD4AF3"/>
    <w:rPr>
      <w:sz w:val="16"/>
      <w:szCs w:val="16"/>
    </w:rPr>
  </w:style>
  <w:style w:type="paragraph" w:styleId="Kommentarer">
    <w:name w:val="annotation text"/>
    <w:basedOn w:val="Normal"/>
    <w:link w:val="KommentarerChar"/>
    <w:semiHidden/>
    <w:unhideWhenUsed/>
    <w:rsid w:val="00FD4AF3"/>
  </w:style>
  <w:style w:type="character" w:customStyle="1" w:styleId="KommentarerChar">
    <w:name w:val="Kommentarer Char"/>
    <w:basedOn w:val="Standardstycketeckensnitt"/>
    <w:link w:val="Kommentarer"/>
    <w:semiHidden/>
    <w:rsid w:val="00FD4AF3"/>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rie.oquist@fmv.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dokument</p:Name>
  <p:Description/>
  <p:Statement/>
  <p:PolicyItems>
    <p:PolicyItem featureId="Microsoft.Office.RecordsManagement.PolicyFeatures.PolicyLabel" staticId="0x0101009155194EA429684AB93EEA8A30988951|801092262" UniqueId="a0c683c9-947e-4ebf-b5f1-562f8cc3a26b">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CFCD97-32B3-410F-8BE3-345A10784605}"/>
</file>

<file path=customXml/itemProps2.xml><?xml version="1.0" encoding="utf-8"?>
<ds:datastoreItem xmlns:ds="http://schemas.openxmlformats.org/officeDocument/2006/customXml" ds:itemID="{FF763A1A-9154-4A24-8486-4C5C291546C8}"/>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0B5AF799-E16A-43E1-8A7F-A32767357741}">
  <ds:schemaRefs>
    <ds:schemaRef ds:uri="office.server.policy"/>
  </ds:schemaRefs>
</ds:datastoreItem>
</file>

<file path=customXml/itemProps5.xml><?xml version="1.0" encoding="utf-8"?>
<ds:datastoreItem xmlns:ds="http://schemas.openxmlformats.org/officeDocument/2006/customXml" ds:itemID="{F3523FF8-C7D0-4C12-B808-3AAD095F5834}"/>
</file>

<file path=docProps/app.xml><?xml version="1.0" encoding="utf-8"?>
<Properties xmlns="http://schemas.openxmlformats.org/officeDocument/2006/extended-properties" xmlns:vt="http://schemas.openxmlformats.org/officeDocument/2006/docPropsVTypes">
  <Template>Processdokument.dotx</Template>
  <TotalTime>79</TotalTime>
  <Pages>9</Pages>
  <Words>1868</Words>
  <Characters>12926</Characters>
  <Application>Microsoft Office Word</Application>
  <DocSecurity>0</DocSecurity>
  <Lines>107</Lines>
  <Paragraphs>29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Underhåll Motor, UFM</vt:lpstr>
      <vt:lpstr>RM</vt:lpstr>
    </vt:vector>
  </TitlesOfParts>
  <Manager>Urban Holm</Manager>
  <Company>Försvarets Materielverk</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Underhåll Motor, UFM</dc:title>
  <dc:subject>Mall</dc:subject>
  <dc:creator>Hanna Kallerhult-Idell</dc:creator>
  <cp:lastModifiedBy>Lindh, Ola OALI</cp:lastModifiedBy>
  <cp:revision>20</cp:revision>
  <cp:lastPrinted>2017-10-19T07:48:00Z</cp:lastPrinted>
  <dcterms:created xsi:type="dcterms:W3CDTF">2017-11-15T20:57:00Z</dcterms:created>
  <dcterms:modified xsi:type="dcterms:W3CDTF">2019-08-14T14:37:00Z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a03909bf-3571-4471-9f67-095f8884a064</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