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4EF9" w14:textId="77777777" w:rsidR="002E540A" w:rsidRPr="00E160A7" w:rsidRDefault="007523BA" w:rsidP="00E160A7">
      <w:pPr>
        <w:pStyle w:val="Rubrik1"/>
      </w:pPr>
      <w:r w:rsidRPr="00E160A7">
        <w:t>Ko</w:t>
      </w:r>
      <w:bookmarkStart w:id="0" w:name="_GoBack"/>
      <w:bookmarkEnd w:id="0"/>
      <w:r w:rsidRPr="00E160A7">
        <w:t>ntroll</w:t>
      </w:r>
      <w:r w:rsidR="00B5721D" w:rsidRPr="00E160A7">
        <w:t>ista</w:t>
      </w:r>
    </w:p>
    <w:p w14:paraId="18EA6B78" w14:textId="77777777" w:rsidR="00B5721D" w:rsidRPr="004434D3" w:rsidRDefault="00B5721D" w:rsidP="00E160A7">
      <w:r w:rsidRPr="004434D3">
        <w:t>För samtliga TO-typer och direktiva bokpublikationer</w:t>
      </w:r>
      <w:r w:rsidR="004434D3" w:rsidRPr="004434D3">
        <w:rPr>
          <w:rStyle w:val="Fotnotsreferens"/>
          <w:rFonts w:ascii="Segoe UI" w:hAnsi="Segoe UI" w:cs="Segoe UI"/>
          <w:sz w:val="20"/>
          <w:szCs w:val="20"/>
        </w:rPr>
        <w:footnoteReference w:id="1"/>
      </w:r>
      <w:r w:rsidR="007F4BA9" w:rsidRPr="004434D3">
        <w:t xml:space="preserve"> </w:t>
      </w:r>
      <w:r w:rsidRPr="004434D3">
        <w:t xml:space="preserve">skall publikationsansvarig handläggare vid FMV </w:t>
      </w:r>
      <w:r w:rsidR="00FE4937">
        <w:t xml:space="preserve">gå igenom samtliga punkter i </w:t>
      </w:r>
      <w:r w:rsidR="007523BA">
        <w:t>Kontrollistan</w:t>
      </w:r>
      <w:r w:rsidR="00FE4937">
        <w:t xml:space="preserve"> för att kontrollera </w:t>
      </w:r>
      <w:r w:rsidR="00290BAF">
        <w:t>och åtgärda.</w:t>
      </w:r>
      <w:r w:rsidR="00290BAF">
        <w:br/>
      </w:r>
      <w:r w:rsidR="00891404">
        <w:t xml:space="preserve">Kontroller och åtgärder bekräftas med ett </w:t>
      </w:r>
      <w:r w:rsidR="001A59B5">
        <w:t xml:space="preserve">kryss i rutan </w:t>
      </w:r>
      <w:r w:rsidR="001A59B5">
        <w:rPr>
          <w:rFonts w:ascii="Garamond" w:hAnsi="Garamond"/>
        </w:rPr>
        <w:t>"</w:t>
      </w:r>
      <w:r w:rsidR="001A59B5">
        <w:t>OK</w:t>
      </w:r>
      <w:r w:rsidR="001A59B5">
        <w:rPr>
          <w:rFonts w:ascii="Garamond" w:hAnsi="Garamond"/>
        </w:rPr>
        <w:t>"</w:t>
      </w:r>
      <w:r w:rsidR="00FE4937">
        <w:t xml:space="preserve"> i avsnitt 1 F</w:t>
      </w:r>
      <w:r w:rsidR="001A59B5">
        <w:t xml:space="preserve">örberedelser på blanketten för </w:t>
      </w:r>
      <w:r w:rsidR="001A59B5">
        <w:rPr>
          <w:rFonts w:ascii="Garamond" w:hAnsi="Garamond"/>
        </w:rPr>
        <w:t>"</w:t>
      </w:r>
      <w:r w:rsidR="00FE4937" w:rsidRPr="007F4D18">
        <w:rPr>
          <w:rStyle w:val="Betoning"/>
          <w:rFonts w:ascii="Segoe UI" w:hAnsi="Segoe UI" w:cs="Segoe UI"/>
          <w:i w:val="0"/>
          <w:sz w:val="20"/>
          <w:szCs w:val="20"/>
        </w:rPr>
        <w:t>BESLUT FASTSTÄLLANDE MATERIELPUBLIKATION</w:t>
      </w:r>
      <w:r w:rsidR="00FE4937" w:rsidRPr="007F4D18">
        <w:rPr>
          <w:i/>
        </w:rPr>
        <w:t>,</w:t>
      </w:r>
      <w:r w:rsidR="00FE4937" w:rsidRPr="004434D3">
        <w:t xml:space="preserve"> M7102-259610</w:t>
      </w:r>
      <w:r w:rsidR="001A59B5">
        <w:rPr>
          <w:rFonts w:ascii="Garamond" w:hAnsi="Garamond"/>
        </w:rPr>
        <w:t>"</w:t>
      </w:r>
      <w:r w:rsidR="00FE4937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434D3" w:rsidRPr="00A07687" w14:paraId="40C204CA" w14:textId="77777777" w:rsidTr="001A59B5">
        <w:trPr>
          <w:tblHeader/>
        </w:trPr>
        <w:tc>
          <w:tcPr>
            <w:tcW w:w="4248" w:type="dxa"/>
          </w:tcPr>
          <w:p w14:paraId="7429993B" w14:textId="77777777" w:rsidR="004434D3" w:rsidRPr="00A07687" w:rsidRDefault="004434D3" w:rsidP="0023088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Vad</w:t>
            </w:r>
          </w:p>
        </w:tc>
        <w:tc>
          <w:tcPr>
            <w:tcW w:w="4814" w:type="dxa"/>
          </w:tcPr>
          <w:p w14:paraId="7AE866F0" w14:textId="77777777" w:rsidR="004434D3" w:rsidRPr="00A07687" w:rsidRDefault="004434D3" w:rsidP="0023088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Åtgärd</w:t>
            </w:r>
          </w:p>
        </w:tc>
      </w:tr>
      <w:tr w:rsidR="004434D3" w:rsidRPr="004434D3" w14:paraId="72A9D264" w14:textId="77777777" w:rsidTr="0023088F">
        <w:tc>
          <w:tcPr>
            <w:tcW w:w="4248" w:type="dxa"/>
          </w:tcPr>
          <w:p w14:paraId="6E3EA01B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Allmänna verktyg</w:t>
            </w:r>
          </w:p>
          <w:p w14:paraId="73912D22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Specialverktyg</w:t>
            </w:r>
          </w:p>
          <w:p w14:paraId="237D5EF9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Utrustning</w:t>
            </w:r>
          </w:p>
        </w:tc>
        <w:tc>
          <w:tcPr>
            <w:tcW w:w="4814" w:type="dxa"/>
          </w:tcPr>
          <w:p w14:paraId="1BB14668" w14:textId="77777777" w:rsidR="004434D3" w:rsidRPr="004434D3" w:rsidRDefault="007F4D18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Kontrollera a</w:t>
            </w:r>
            <w:r w:rsidR="00290BAF">
              <w:rPr>
                <w:rFonts w:ascii="Segoe UI" w:hAnsi="Segoe UI" w:cs="Segoe UI"/>
                <w:sz w:val="20"/>
                <w:szCs w:val="20"/>
              </w:rPr>
              <w:t>tt verktyg/utrustning finns tillgänglig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 xml:space="preserve"> för att kunna följa instruktioner på alla berörda genomförandenivåer när TO eller direktiv bokpublikation görs tillgänglig.</w:t>
            </w:r>
          </w:p>
          <w:p w14:paraId="7AE6D659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Initiera åtgärder vid behov.</w:t>
            </w:r>
          </w:p>
          <w:p w14:paraId="04BA1AFB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434D3" w:rsidRPr="004434D3" w14:paraId="5C488563" w14:textId="77777777" w:rsidTr="0023088F">
        <w:tc>
          <w:tcPr>
            <w:tcW w:w="4248" w:type="dxa"/>
          </w:tcPr>
          <w:p w14:paraId="77F943E8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Utbytesenheter (ue)</w:t>
            </w:r>
          </w:p>
          <w:p w14:paraId="30AF059B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Subutbytesenheter (sue)</w:t>
            </w:r>
          </w:p>
          <w:p w14:paraId="4576DB8F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Reservdelar (rd)</w:t>
            </w:r>
          </w:p>
          <w:p w14:paraId="7BD1C507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Förbrukningsmateriel</w:t>
            </w:r>
          </w:p>
          <w:p w14:paraId="398093B5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Modifieringsmateriel</w:t>
            </w:r>
          </w:p>
          <w:p w14:paraId="14AF4B77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3EEDD5D" w14:textId="77777777" w:rsidR="004434D3" w:rsidRPr="004434D3" w:rsidRDefault="007F4D18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Kontrollera att enheter/materiel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 xml:space="preserve"> finns tillgängliga på alla berörda genomförandenivåer eller RESMAT när TO eller direktiv bokpublikation görs tillgänglig.</w:t>
            </w:r>
          </w:p>
          <w:p w14:paraId="1DAEF70E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Initiera åtgärder vid behov.</w:t>
            </w:r>
          </w:p>
        </w:tc>
      </w:tr>
      <w:tr w:rsidR="004434D3" w:rsidRPr="004434D3" w14:paraId="1059A109" w14:textId="77777777" w:rsidTr="0023088F">
        <w:tc>
          <w:tcPr>
            <w:tcW w:w="4248" w:type="dxa"/>
          </w:tcPr>
          <w:p w14:paraId="653214BC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Ändring av förbrukning av standard-res</w:t>
            </w:r>
            <w:r w:rsidR="00891404">
              <w:rPr>
                <w:rFonts w:ascii="Segoe UI" w:hAnsi="Segoe UI" w:cs="Segoe UI"/>
                <w:sz w:val="20"/>
                <w:szCs w:val="20"/>
              </w:rPr>
              <w:t>ervdelar och förbrukningsmateriel</w:t>
            </w:r>
          </w:p>
          <w:p w14:paraId="4D524E1B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98B4B88" w14:textId="77777777" w:rsidR="004434D3" w:rsidRDefault="007F4D18" w:rsidP="0023088F">
            <w:r>
              <w:t>Kontrollera att ändring är anmäld till RESMAT n</w:t>
            </w:r>
            <w:r w:rsidR="004434D3" w:rsidRPr="004434D3">
              <w:t xml:space="preserve">är </w:t>
            </w:r>
            <w:r w:rsidR="0017098A">
              <w:t xml:space="preserve">TO eller </w:t>
            </w:r>
            <w:r w:rsidR="004434D3" w:rsidRPr="004434D3">
              <w:t>direktiv bokpublikation görs tillgänglig. Informera RESMAT om detta inte redan är gjort.</w:t>
            </w:r>
          </w:p>
          <w:p w14:paraId="1FDD8590" w14:textId="77777777" w:rsidR="007F4D18" w:rsidRPr="004434D3" w:rsidRDefault="007F4D18" w:rsidP="0023088F"/>
        </w:tc>
      </w:tr>
      <w:tr w:rsidR="004434D3" w:rsidRPr="004434D3" w14:paraId="4D4FDC33" w14:textId="77777777" w:rsidTr="0023088F">
        <w:tc>
          <w:tcPr>
            <w:tcW w:w="4248" w:type="dxa"/>
          </w:tcPr>
          <w:p w14:paraId="598380D4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Utgående materiel och förnödenhet</w:t>
            </w:r>
          </w:p>
        </w:tc>
        <w:tc>
          <w:tcPr>
            <w:tcW w:w="4814" w:type="dxa"/>
          </w:tcPr>
          <w:p w14:paraId="24F22573" w14:textId="77777777" w:rsidR="004434D3" w:rsidRDefault="007F4D18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Kontrollera att u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 xml:space="preserve">tgallring, försäljning, destruktion eller användning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är 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initierad.</w:t>
            </w:r>
          </w:p>
          <w:p w14:paraId="78937DD9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434D3" w:rsidRPr="004434D3" w14:paraId="67A2B3B8" w14:textId="77777777" w:rsidTr="0023088F">
        <w:tc>
          <w:tcPr>
            <w:tcW w:w="4248" w:type="dxa"/>
          </w:tcPr>
          <w:p w14:paraId="0BBF7FCD" w14:textId="77777777" w:rsidR="004434D3" w:rsidRPr="004434D3" w:rsidRDefault="004434D3" w:rsidP="0023088F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Utgående materiel och förnödenhet</w:t>
            </w:r>
          </w:p>
        </w:tc>
        <w:tc>
          <w:tcPr>
            <w:tcW w:w="4814" w:type="dxa"/>
          </w:tcPr>
          <w:p w14:paraId="4C9684D5" w14:textId="77777777" w:rsidR="004434D3" w:rsidRPr="004434D3" w:rsidRDefault="007F4D18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Kontrollera att materiel/förnödenhet är avvecklat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 xml:space="preserve"> i förnödenhetssystem till exempel:</w:t>
            </w:r>
          </w:p>
          <w:p w14:paraId="4572C368" w14:textId="77777777" w:rsidR="004434D3" w:rsidRPr="004434D3" w:rsidRDefault="004434D3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GoF</w:t>
            </w:r>
          </w:p>
          <w:p w14:paraId="6DD692F8" w14:textId="77777777" w:rsidR="004434D3" w:rsidRPr="004434D3" w:rsidRDefault="004434D3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LIFT</w:t>
            </w:r>
          </w:p>
          <w:p w14:paraId="5BD13545" w14:textId="77777777" w:rsidR="004434D3" w:rsidRPr="004434D3" w:rsidRDefault="004434D3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PRIO</w:t>
            </w:r>
          </w:p>
          <w:p w14:paraId="03F5779B" w14:textId="4691EA68" w:rsidR="004434D3" w:rsidRDefault="00DE50B4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Fenix</w:t>
            </w:r>
          </w:p>
          <w:p w14:paraId="7AFA191F" w14:textId="77777777" w:rsidR="004434D3" w:rsidRPr="004434D3" w:rsidRDefault="004434D3" w:rsidP="004434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434D3" w:rsidRPr="004434D3" w14:paraId="56814AF6" w14:textId="77777777" w:rsidTr="0023088F">
        <w:tc>
          <w:tcPr>
            <w:tcW w:w="4248" w:type="dxa"/>
          </w:tcPr>
          <w:p w14:paraId="67D5849D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Instruktioner som kräver specialiserad utbildning</w:t>
            </w:r>
          </w:p>
        </w:tc>
        <w:tc>
          <w:tcPr>
            <w:tcW w:w="4814" w:type="dxa"/>
          </w:tcPr>
          <w:p w14:paraId="054D7506" w14:textId="77777777" w:rsidR="00891404" w:rsidRDefault="007F4D18" w:rsidP="0023088F">
            <w:r>
              <w:t>Kontrollera att instruktionerna</w:t>
            </w:r>
            <w:r w:rsidR="0017098A">
              <w:t xml:space="preserve"> i </w:t>
            </w:r>
            <w:r w:rsidR="004434D3" w:rsidRPr="004434D3">
              <w:t xml:space="preserve">TO/direktiv bokpublikation har markerats med streckpunktad linje i vänstra marginalen i förslaget. </w:t>
            </w:r>
          </w:p>
          <w:p w14:paraId="078F0F92" w14:textId="77777777" w:rsidR="004434D3" w:rsidRDefault="00891404" w:rsidP="0023088F">
            <w:r>
              <w:t xml:space="preserve">Om inte, åtgärda </w:t>
            </w:r>
            <w:r w:rsidR="004434D3" w:rsidRPr="004434D3">
              <w:t>och se till att markeringarna kommer med i fastställandeexemplaret.</w:t>
            </w:r>
          </w:p>
          <w:p w14:paraId="165503D9" w14:textId="77777777" w:rsidR="004434D3" w:rsidRPr="004434D3" w:rsidRDefault="004434D3" w:rsidP="0023088F"/>
        </w:tc>
      </w:tr>
    </w:tbl>
    <w:p w14:paraId="75D845D7" w14:textId="77777777" w:rsidR="00DE50B4" w:rsidRDefault="00DE50B4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434D3" w:rsidRPr="004434D3" w14:paraId="78DCFC4E" w14:textId="77777777" w:rsidTr="0023088F">
        <w:tc>
          <w:tcPr>
            <w:tcW w:w="4248" w:type="dxa"/>
          </w:tcPr>
          <w:p w14:paraId="3925A2DF" w14:textId="6C8CEFCC" w:rsid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Risker identifierade i </w:t>
            </w:r>
            <w:proofErr w:type="spellStart"/>
            <w:r w:rsidRPr="004434D3">
              <w:rPr>
                <w:rFonts w:ascii="Segoe UI" w:hAnsi="Segoe UI" w:cs="Segoe UI"/>
                <w:sz w:val="20"/>
                <w:szCs w:val="20"/>
              </w:rPr>
              <w:t>systemsäkerhets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4434D3">
              <w:rPr>
                <w:rFonts w:ascii="Segoe UI" w:hAnsi="Segoe UI" w:cs="Segoe UI"/>
                <w:sz w:val="20"/>
                <w:szCs w:val="20"/>
              </w:rPr>
              <w:t>analysen</w:t>
            </w:r>
            <w:proofErr w:type="spellEnd"/>
            <w:r w:rsidRPr="004434D3">
              <w:rPr>
                <w:rFonts w:ascii="Segoe UI" w:hAnsi="Segoe UI" w:cs="Segoe UI"/>
                <w:sz w:val="20"/>
                <w:szCs w:val="20"/>
              </w:rPr>
              <w:t xml:space="preserve"> som inte kan elimineras med konstruktionsändringar eller speciella skydds- och säkerhetsanordningar.</w:t>
            </w:r>
          </w:p>
          <w:p w14:paraId="73E6273D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F7C5462" w14:textId="77777777" w:rsidR="004434D3" w:rsidRPr="004434D3" w:rsidRDefault="001A59B5" w:rsidP="0023088F">
            <w:r>
              <w:t>Kontrollera att riskerna</w:t>
            </w:r>
            <w:r w:rsidR="00891404">
              <w:t xml:space="preserve"> f</w:t>
            </w:r>
            <w:r w:rsidR="004434D3" w:rsidRPr="004434D3">
              <w:t>inns som varnings- eller upplysningstexter i publikationen.</w:t>
            </w:r>
          </w:p>
          <w:p w14:paraId="3FBE0BF1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434D3" w:rsidRPr="004434D3" w14:paraId="04114059" w14:textId="77777777" w:rsidTr="0023088F">
        <w:tc>
          <w:tcPr>
            <w:tcW w:w="4248" w:type="dxa"/>
          </w:tcPr>
          <w:p w14:paraId="50C841C8" w14:textId="77777777" w:rsidR="004434D3" w:rsidRPr="004434D3" w:rsidRDefault="00993050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Instanser berörda av aktuell 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TO/direktiv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bokpublikation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D9082D4" w14:textId="77777777" w:rsidR="004434D3" w:rsidRPr="004434D3" w:rsidRDefault="00891404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ndra berörda myndigheter</w:t>
            </w:r>
          </w:p>
          <w:p w14:paraId="1BF7CB72" w14:textId="77777777" w:rsidR="004434D3" w:rsidRPr="004434D3" w:rsidRDefault="00891404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 xml:space="preserve">ndra byråer eller sektioner inom </w:t>
            </w:r>
            <w:r w:rsidR="004434D3">
              <w:rPr>
                <w:rFonts w:ascii="Segoe UI" w:hAnsi="Segoe UI" w:cs="Segoe UI"/>
                <w:sz w:val="20"/>
                <w:szCs w:val="20"/>
              </w:rPr>
              <w:t>FMV</w:t>
            </w:r>
          </w:p>
          <w:p w14:paraId="0C449262" w14:textId="77777777" w:rsidR="004434D3" w:rsidRPr="004434D3" w:rsidRDefault="004434D3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Tekniskt kontor</w:t>
            </w:r>
          </w:p>
          <w:p w14:paraId="3DB07565" w14:textId="77777777" w:rsidR="004434D3" w:rsidRPr="004434D3" w:rsidRDefault="004434D3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Förband</w:t>
            </w:r>
          </w:p>
          <w:p w14:paraId="35947B95" w14:textId="77777777" w:rsidR="004434D3" w:rsidRPr="004434D3" w:rsidRDefault="00891404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entra</w:t>
            </w:r>
          </w:p>
          <w:p w14:paraId="1C55DF71" w14:textId="77777777" w:rsidR="004434D3" w:rsidRPr="004434D3" w:rsidRDefault="00891404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kolor</w:t>
            </w:r>
          </w:p>
          <w:p w14:paraId="2569C380" w14:textId="77777777" w:rsidR="004434D3" w:rsidRPr="004434D3" w:rsidRDefault="00891404" w:rsidP="0023088F">
            <w:pPr>
              <w:pStyle w:val="Liststycke"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ndustri</w:t>
            </w:r>
          </w:p>
          <w:p w14:paraId="657DC9FC" w14:textId="77777777" w:rsidR="004434D3" w:rsidRPr="004434D3" w:rsidRDefault="004434D3" w:rsidP="0023088F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5BAA323" w14:textId="77777777" w:rsidR="004434D3" w:rsidRPr="004434D3" w:rsidRDefault="004434D3" w:rsidP="0023088F">
            <w:r w:rsidRPr="004434D3">
              <w:t>Kontakta och informera om personella och materiella resurser, införandeperiod, införandeplatser och kostnader samt för inhämtning eller avlämning av information som kan p</w:t>
            </w:r>
            <w:r w:rsidR="0017098A">
              <w:t>åverka eller påverkas av TO eller direktiv</w:t>
            </w:r>
            <w:r w:rsidRPr="004434D3">
              <w:t xml:space="preserve"> bokpu</w:t>
            </w:r>
            <w:r w:rsidR="0017098A">
              <w:t>blikation</w:t>
            </w:r>
            <w:r w:rsidRPr="004434D3">
              <w:t>.</w:t>
            </w:r>
          </w:p>
        </w:tc>
      </w:tr>
      <w:tr w:rsidR="004434D3" w:rsidRPr="004434D3" w14:paraId="30AD9BCC" w14:textId="77777777" w:rsidTr="0023088F">
        <w:tc>
          <w:tcPr>
            <w:tcW w:w="4248" w:type="dxa"/>
          </w:tcPr>
          <w:p w14:paraId="24DE4683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Underhållsansvarig FMV</w:t>
            </w:r>
          </w:p>
        </w:tc>
        <w:tc>
          <w:tcPr>
            <w:tcW w:w="4814" w:type="dxa"/>
          </w:tcPr>
          <w:p w14:paraId="7E43E18F" w14:textId="77777777" w:rsidR="004434D3" w:rsidRDefault="004434D3" w:rsidP="0023088F">
            <w:r w:rsidRPr="004434D3">
              <w:t>Informera om gällande underhållsintervall för berörd materiel som kan tänkas bl</w:t>
            </w:r>
            <w:r w:rsidR="0017098A">
              <w:t>i påverkat av</w:t>
            </w:r>
            <w:r w:rsidRPr="004434D3">
              <w:t xml:space="preserve"> T</w:t>
            </w:r>
            <w:r w:rsidR="0017098A">
              <w:t xml:space="preserve">O eller </w:t>
            </w:r>
            <w:r w:rsidRPr="004434D3">
              <w:t>direktiv bokpublikation.</w:t>
            </w:r>
          </w:p>
          <w:p w14:paraId="0D312037" w14:textId="77777777" w:rsidR="004434D3" w:rsidRPr="004434D3" w:rsidRDefault="004434D3" w:rsidP="0023088F"/>
        </w:tc>
      </w:tr>
      <w:tr w:rsidR="004434D3" w:rsidRPr="004434D3" w14:paraId="27623B4A" w14:textId="77777777" w:rsidTr="0023088F">
        <w:tc>
          <w:tcPr>
            <w:tcW w:w="4248" w:type="dxa"/>
          </w:tcPr>
          <w:p w14:paraId="0F3EB555" w14:textId="77777777" w:rsid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Blan</w:t>
            </w:r>
            <w:r>
              <w:rPr>
                <w:rFonts w:ascii="Segoe UI" w:hAnsi="Segoe UI" w:cs="Segoe UI"/>
                <w:sz w:val="20"/>
                <w:szCs w:val="20"/>
              </w:rPr>
              <w:t>ketter med koppling till aktuell</w:t>
            </w:r>
            <w:r w:rsidR="00993050">
              <w:rPr>
                <w:rFonts w:ascii="Segoe UI" w:hAnsi="Segoe UI" w:cs="Segoe UI"/>
                <w:sz w:val="20"/>
                <w:szCs w:val="20"/>
              </w:rPr>
              <w:t xml:space="preserve"> TO Direktiv bokpublikation</w:t>
            </w:r>
          </w:p>
          <w:p w14:paraId="73BF37A5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9C6B6DF" w14:textId="77777777" w:rsidR="004434D3" w:rsidRPr="004434D3" w:rsidRDefault="001A59B5" w:rsidP="0023088F">
            <w:r>
              <w:t>Se till att blanketterna b</w:t>
            </w:r>
            <w:r w:rsidR="004434D3" w:rsidRPr="004434D3">
              <w:t>lir ändrade vid behov.</w:t>
            </w:r>
          </w:p>
        </w:tc>
      </w:tr>
      <w:tr w:rsidR="004434D3" w:rsidRPr="004434D3" w14:paraId="3994DBFC" w14:textId="77777777" w:rsidTr="0023088F">
        <w:tc>
          <w:tcPr>
            <w:tcW w:w="4248" w:type="dxa"/>
          </w:tcPr>
          <w:p w14:paraId="7E895B26" w14:textId="77777777" w:rsidR="00993050" w:rsidRDefault="00993050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</w:t>
            </w:r>
          </w:p>
          <w:p w14:paraId="767AB5C4" w14:textId="77777777" w:rsidR="004434D3" w:rsidRPr="004434D3" w:rsidRDefault="004434D3" w:rsidP="0023088F">
            <w:pPr>
              <w:rPr>
                <w:rFonts w:ascii="Segoe UI" w:hAnsi="Segoe UI" w:cs="Segoe UI"/>
                <w:sz w:val="20"/>
                <w:szCs w:val="20"/>
              </w:rPr>
            </w:pPr>
            <w:r w:rsidRPr="004434D3">
              <w:rPr>
                <w:rFonts w:ascii="Segoe UI" w:hAnsi="Segoe UI" w:cs="Segoe UI"/>
                <w:sz w:val="20"/>
                <w:szCs w:val="20"/>
              </w:rPr>
              <w:t>Direktiv bokpublikation</w:t>
            </w:r>
          </w:p>
        </w:tc>
        <w:tc>
          <w:tcPr>
            <w:tcW w:w="4814" w:type="dxa"/>
          </w:tcPr>
          <w:p w14:paraId="5C9C0EDF" w14:textId="77777777" w:rsidR="004434D3" w:rsidRDefault="001A59B5" w:rsidP="0023088F">
            <w:r>
              <w:t>Se till att TO och direktiv bokpublikation blir</w:t>
            </w:r>
            <w:r w:rsidR="004434D3" w:rsidRPr="004434D3">
              <w:t xml:space="preserve"> verifierade så att de kan användas säkert av brukaren.</w:t>
            </w:r>
          </w:p>
          <w:p w14:paraId="69F365CA" w14:textId="77777777" w:rsidR="004434D3" w:rsidRPr="004434D3" w:rsidRDefault="004434D3" w:rsidP="0023088F"/>
        </w:tc>
      </w:tr>
      <w:tr w:rsidR="004434D3" w:rsidRPr="004434D3" w14:paraId="5B7FB514" w14:textId="77777777" w:rsidTr="0023088F">
        <w:tc>
          <w:tcPr>
            <w:tcW w:w="4248" w:type="dxa"/>
          </w:tcPr>
          <w:p w14:paraId="1EC83814" w14:textId="77777777" w:rsidR="00993050" w:rsidRDefault="00993050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Temporära TO</w:t>
            </w:r>
          </w:p>
          <w:p w14:paraId="021C0F77" w14:textId="77777777" w:rsidR="004434D3" w:rsidRPr="004434D3" w:rsidRDefault="00993050" w:rsidP="0023088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="004434D3" w:rsidRPr="004434D3">
              <w:rPr>
                <w:rFonts w:ascii="Segoe UI" w:hAnsi="Segoe UI" w:cs="Segoe UI"/>
                <w:sz w:val="20"/>
                <w:szCs w:val="20"/>
              </w:rPr>
              <w:t>ula blad i direktiva bokpublikationer</w:t>
            </w:r>
          </w:p>
        </w:tc>
        <w:tc>
          <w:tcPr>
            <w:tcW w:w="4814" w:type="dxa"/>
          </w:tcPr>
          <w:p w14:paraId="098A048D" w14:textId="77777777" w:rsidR="004434D3" w:rsidRDefault="004434D3" w:rsidP="0023088F">
            <w:r w:rsidRPr="004434D3">
              <w:t>Kontrollera att giltighetstid</w:t>
            </w:r>
            <w:r w:rsidR="001A59B5">
              <w:t>en är korrekt</w:t>
            </w:r>
            <w:r w:rsidRPr="004434D3">
              <w:t xml:space="preserve"> i publikationsspec</w:t>
            </w:r>
            <w:r w:rsidR="001A59B5">
              <w:t>ifikation/beställning</w:t>
            </w:r>
            <w:r w:rsidRPr="004434D3">
              <w:t>.</w:t>
            </w:r>
            <w:r w:rsidR="001A59B5">
              <w:t xml:space="preserve"> En ändring </w:t>
            </w:r>
            <w:r>
              <w:t>går att göra handskriven om tiden har ändrats</w:t>
            </w:r>
            <w:r w:rsidR="001A59B5">
              <w:t>.</w:t>
            </w:r>
            <w:r w:rsidR="001A59B5">
              <w:br/>
              <w:t>För</w:t>
            </w:r>
            <w:r>
              <w:t xml:space="preserve"> sedan</w:t>
            </w:r>
            <w:r w:rsidRPr="004434D3">
              <w:t xml:space="preserve"> in</w:t>
            </w:r>
            <w:r w:rsidR="001A59B5">
              <w:t xml:space="preserve"> ändringen</w:t>
            </w:r>
            <w:r w:rsidRPr="004434D3">
              <w:t xml:space="preserve"> i fastställelseexemplaret.</w:t>
            </w:r>
          </w:p>
          <w:p w14:paraId="0EDD512C" w14:textId="77777777" w:rsidR="004434D3" w:rsidRPr="004434D3" w:rsidRDefault="004434D3" w:rsidP="0023088F"/>
        </w:tc>
      </w:tr>
    </w:tbl>
    <w:p w14:paraId="4D52A262" w14:textId="77777777" w:rsidR="00B5721D" w:rsidRPr="004434D3" w:rsidRDefault="00B5721D" w:rsidP="00B5721D">
      <w:pPr>
        <w:rPr>
          <w:rFonts w:ascii="Segoe UI" w:hAnsi="Segoe UI" w:cs="Segoe UI"/>
          <w:sz w:val="20"/>
          <w:szCs w:val="20"/>
        </w:rPr>
      </w:pPr>
      <w:r w:rsidRPr="004434D3">
        <w:rPr>
          <w:rFonts w:ascii="Segoe UI" w:hAnsi="Segoe UI" w:cs="Segoe UI"/>
          <w:sz w:val="20"/>
          <w:szCs w:val="20"/>
        </w:rPr>
        <w:t> </w:t>
      </w:r>
    </w:p>
    <w:p w14:paraId="762C7126" w14:textId="77777777" w:rsidR="00B5721D" w:rsidRDefault="00B5721D" w:rsidP="00B5721D">
      <w:pPr>
        <w:rPr>
          <w:rFonts w:ascii="Segoe UI" w:hAnsi="Segoe UI" w:cs="Segoe UI"/>
          <w:color w:val="444444"/>
          <w:sz w:val="20"/>
          <w:szCs w:val="20"/>
        </w:rPr>
      </w:pPr>
    </w:p>
    <w:p w14:paraId="21FDC00F" w14:textId="77777777" w:rsidR="00B5721D" w:rsidRDefault="00B5721D"/>
    <w:sectPr w:rsidR="00B5721D" w:rsidSect="00931C8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7E66" w14:textId="77777777" w:rsidR="00B5721D" w:rsidRDefault="00B5721D" w:rsidP="00B5721D">
      <w:pPr>
        <w:spacing w:after="0" w:line="240" w:lineRule="auto"/>
      </w:pPr>
      <w:r>
        <w:separator/>
      </w:r>
    </w:p>
  </w:endnote>
  <w:endnote w:type="continuationSeparator" w:id="0">
    <w:p w14:paraId="34438A17" w14:textId="77777777" w:rsidR="00B5721D" w:rsidRDefault="00B5721D" w:rsidP="00B5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A9C8" w14:textId="77777777" w:rsidR="00B5721D" w:rsidRDefault="00B5721D" w:rsidP="00B5721D">
      <w:pPr>
        <w:spacing w:after="0" w:line="240" w:lineRule="auto"/>
      </w:pPr>
      <w:r>
        <w:separator/>
      </w:r>
    </w:p>
  </w:footnote>
  <w:footnote w:type="continuationSeparator" w:id="0">
    <w:p w14:paraId="69AF24C6" w14:textId="77777777" w:rsidR="00B5721D" w:rsidRDefault="00B5721D" w:rsidP="00B5721D">
      <w:pPr>
        <w:spacing w:after="0" w:line="240" w:lineRule="auto"/>
      </w:pPr>
      <w:r>
        <w:continuationSeparator/>
      </w:r>
    </w:p>
  </w:footnote>
  <w:footnote w:id="1">
    <w:p w14:paraId="0E169496" w14:textId="77777777" w:rsidR="004434D3" w:rsidRDefault="004434D3" w:rsidP="004434D3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lang w:eastAsia="sv-SE"/>
        </w:rPr>
        <w:t>Bok</w:t>
      </w:r>
      <w:r w:rsidRPr="00386D2F">
        <w:rPr>
          <w:lang w:eastAsia="sv-SE"/>
        </w:rPr>
        <w:t>publikationer vars innehåll är tvingande för hur verksamhet och arbete ska plane</w:t>
      </w:r>
      <w:r>
        <w:rPr>
          <w:lang w:eastAsia="sv-SE"/>
        </w:rPr>
        <w:t>ras, genomföras och rapporteras.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931C81" w14:paraId="2E6DF2CE" w14:textId="77777777" w:rsidTr="00356C32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754589" w14:textId="77777777" w:rsidR="00931C81" w:rsidRDefault="00931C81" w:rsidP="00931C81">
          <w:pPr>
            <w:pStyle w:val="Brdtext"/>
            <w:rPr>
              <w:noProof/>
            </w:rPr>
          </w:pPr>
          <w:r>
            <w:object w:dxaOrig="2175" w:dyaOrig="885" w14:anchorId="4E6B38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pt;height:44.5pt" o:preferrelative="f">
                <v:imagedata r:id="rId1" o:title=""/>
                <o:lock v:ext="edit" aspectratio="f"/>
              </v:shape>
              <o:OLEObject Type="Embed" ProgID="Word.Picture.8" ShapeID="_x0000_i1025" DrawAspect="Content" ObjectID="_1624187718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14:paraId="67F9382A" w14:textId="77777777" w:rsidR="00931C81" w:rsidRDefault="00931C81" w:rsidP="00931C81">
          <w:pPr>
            <w:pStyle w:val="Brdtext"/>
            <w:rPr>
              <w:sz w:val="16"/>
            </w:rPr>
          </w:pPr>
        </w:p>
        <w:p w14:paraId="5EEC8138" w14:textId="6C4A5E0C" w:rsidR="00931C81" w:rsidRDefault="00951CDE" w:rsidP="00931C81">
          <w:pPr>
            <w:pStyle w:val="Brdtext"/>
            <w:rPr>
              <w:lang w:val="en-US"/>
            </w:rPr>
          </w:pP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117202228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31C81">
                <w:rPr>
                  <w:rFonts w:ascii="Arial" w:hAnsi="Arial" w:cs="Arial"/>
                  <w:b/>
                  <w:bCs/>
                  <w:noProof/>
                  <w:sz w:val="18"/>
                </w:rPr>
                <w:t>Kontrollista</w:t>
              </w:r>
            </w:sdtContent>
          </w:sdt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2629A5" w14:textId="77777777" w:rsidR="00931C81" w:rsidRDefault="00931C81" w:rsidP="00931C81">
          <w:pPr>
            <w:pStyle w:val="Brdtext"/>
            <w:jc w:val="right"/>
            <w:rPr>
              <w:sz w:val="16"/>
              <w:lang w:val="en-US"/>
            </w:rPr>
          </w:pPr>
        </w:p>
        <w:p w14:paraId="7D1872C8" w14:textId="15F621B9" w:rsidR="00931C81" w:rsidRDefault="00931C81" w:rsidP="00931C81">
          <w:pPr>
            <w:pStyle w:val="Brdtext"/>
            <w:jc w:val="right"/>
            <w:rPr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951CDE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951CDE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  <w:p w14:paraId="2DF86CAD" w14:textId="77777777" w:rsidR="00931C81" w:rsidRDefault="00931C81" w:rsidP="00931C81">
          <w:pPr>
            <w:rPr>
              <w:noProof/>
              <w:lang w:val="en-US"/>
            </w:rPr>
          </w:pPr>
        </w:p>
      </w:tc>
    </w:tr>
  </w:tbl>
  <w:p w14:paraId="4B088707" w14:textId="77777777" w:rsidR="00931C81" w:rsidRDefault="00931C81" w:rsidP="00931C81">
    <w:pPr>
      <w:pStyle w:val="Sidhuvud"/>
      <w:rPr>
        <w:lang w:val="en-US"/>
      </w:rPr>
    </w:pPr>
  </w:p>
  <w:p w14:paraId="0F3AC906" w14:textId="77777777" w:rsidR="00931C81" w:rsidRDefault="00931C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08"/>
      <w:gridCol w:w="2980"/>
    </w:tblGrid>
    <w:tr w:rsidR="00931C81" w14:paraId="398C2A26" w14:textId="77777777" w:rsidTr="00356C32">
      <w:trPr>
        <w:cantSplit/>
        <w:trHeight w:val="851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87F7D6" w14:textId="77777777" w:rsidR="00931C81" w:rsidRDefault="00931C81" w:rsidP="00356C32">
          <w:pPr>
            <w:pStyle w:val="Brdtext"/>
            <w:rPr>
              <w:noProof/>
            </w:rPr>
          </w:pPr>
          <w:r>
            <w:object w:dxaOrig="2175" w:dyaOrig="885" w14:anchorId="195798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109pt;height:44.5pt" o:preferrelative="f">
                <v:imagedata r:id="rId1" o:title=""/>
                <o:lock v:ext="edit" aspectratio="f"/>
              </v:shape>
              <o:OLEObject Type="Embed" ProgID="Word.Picture.8" ShapeID="_x0000_i1045" DrawAspect="Content" ObjectID="_1624187719" r:id="rId2"/>
            </w:object>
          </w:r>
        </w:p>
      </w:tc>
      <w:tc>
        <w:tcPr>
          <w:tcW w:w="4108" w:type="dxa"/>
          <w:tcBorders>
            <w:top w:val="nil"/>
            <w:left w:val="nil"/>
            <w:right w:val="nil"/>
          </w:tcBorders>
        </w:tcPr>
        <w:p w14:paraId="0B3BBD4A" w14:textId="77777777" w:rsidR="00931C81" w:rsidRDefault="00931C81" w:rsidP="00356C32">
          <w:pPr>
            <w:pStyle w:val="Brdtext"/>
            <w:jc w:val="center"/>
            <w:rPr>
              <w:rFonts w:ascii="Arial" w:hAnsi="Arial" w:cs="Arial"/>
              <w:b/>
              <w:bCs/>
              <w:lang w:val="en-US"/>
            </w:rPr>
          </w:pPr>
        </w:p>
        <w:p w14:paraId="0DD96C9E" w14:textId="77777777" w:rsidR="00931C81" w:rsidRDefault="00931C81" w:rsidP="00356C32">
          <w:pPr>
            <w:pStyle w:val="Brdtext"/>
            <w:jc w:val="center"/>
            <w:rPr>
              <w:lang w:val="en-US"/>
            </w:rPr>
          </w:pPr>
        </w:p>
      </w:tc>
      <w:tc>
        <w:tcPr>
          <w:tcW w:w="29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928ADBB" w14:textId="77777777" w:rsidR="00931C81" w:rsidRDefault="00931C81" w:rsidP="00356C32">
          <w:pPr>
            <w:pStyle w:val="Brdtext"/>
            <w:rPr>
              <w:lang w:val="en-US"/>
            </w:rPr>
          </w:pPr>
        </w:p>
        <w:p w14:paraId="589DD1F3" w14:textId="77777777" w:rsidR="00931C81" w:rsidRDefault="00931C81" w:rsidP="00356C32">
          <w:pPr>
            <w:rPr>
              <w:noProof/>
              <w:lang w:val="en-US"/>
            </w:rPr>
          </w:pPr>
        </w:p>
      </w:tc>
    </w:tr>
    <w:tr w:rsidR="00931C81" w14:paraId="1DDD3CE0" w14:textId="77777777" w:rsidTr="00356C32">
      <w:trPr>
        <w:cantSplit/>
        <w:trHeight w:val="42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139C999" w14:textId="7229B4A3" w:rsidR="00951CDE" w:rsidRPr="00951CDE" w:rsidRDefault="00931C81" w:rsidP="00951CDE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DB7F9F">
            <w:rPr>
              <w:sz w:val="16"/>
            </w:rPr>
            <w:t>Uppdragsorganisation</w:t>
          </w:r>
          <w:r w:rsidRPr="00DB7F9F">
            <w:rPr>
              <w:sz w:val="16"/>
            </w:rPr>
            <w:br/>
          </w:r>
          <w:r w:rsidR="00951CDE">
            <w:rPr>
              <w:rFonts w:ascii="Arial" w:hAnsi="Arial" w:cs="Arial"/>
              <w:b/>
              <w:bCs/>
              <w:sz w:val="18"/>
            </w:rPr>
            <w:t xml:space="preserve">Log </w:t>
          </w:r>
          <w:proofErr w:type="spellStart"/>
          <w:r w:rsidR="00951CDE">
            <w:rPr>
              <w:rFonts w:ascii="Arial" w:hAnsi="Arial" w:cs="Arial"/>
              <w:b/>
              <w:bCs/>
              <w:sz w:val="18"/>
            </w:rPr>
            <w:t>Mtrldata</w:t>
          </w:r>
          <w:proofErr w:type="spellEnd"/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0F7CB99" w14:textId="07C10242" w:rsidR="00931C81" w:rsidRPr="001C37E4" w:rsidRDefault="00931C81" w:rsidP="00356C32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 w:rsidRPr="001C37E4">
            <w:rPr>
              <w:sz w:val="16"/>
            </w:rPr>
            <w:t>Titel</w:t>
          </w:r>
          <w:r w:rsidRPr="001C37E4">
            <w:rPr>
              <w:rFonts w:ascii="Arial" w:hAnsi="Arial" w:cs="Arial"/>
              <w:b/>
              <w:bCs/>
              <w:sz w:val="18"/>
            </w:rPr>
            <w:br/>
          </w:r>
          <w:sdt>
            <w:sdtPr>
              <w:rPr>
                <w:rFonts w:ascii="Arial" w:hAnsi="Arial" w:cs="Arial"/>
                <w:b/>
                <w:bCs/>
                <w:noProof/>
                <w:sz w:val="18"/>
              </w:rPr>
              <w:alias w:val="Titel"/>
              <w:tag w:val=""/>
              <w:id w:val="-7018604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b/>
                  <w:bCs/>
                  <w:noProof/>
                  <w:sz w:val="18"/>
                </w:rPr>
                <w:t>Kontrollista</w:t>
              </w:r>
            </w:sdtContent>
          </w:sdt>
        </w:p>
      </w:tc>
      <w:tc>
        <w:tcPr>
          <w:tcW w:w="29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D4A7E55" w14:textId="0AE30A99" w:rsidR="00931C81" w:rsidRDefault="00931C81" w:rsidP="00356C32">
          <w:pPr>
            <w:pStyle w:val="Brdtext"/>
            <w:rPr>
              <w:noProof/>
              <w:lang w:val="en-US"/>
            </w:rPr>
          </w:pPr>
          <w:r>
            <w:rPr>
              <w:sz w:val="16"/>
              <w:lang w:val="en-US"/>
            </w:rPr>
            <w:t>Sid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951CDE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 xml:space="preserve"> (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begin"/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separate"/>
          </w:r>
          <w:r w:rsidR="00951CDE">
            <w:rPr>
              <w:rFonts w:ascii="Arial" w:hAnsi="Arial" w:cs="Arial"/>
              <w:b/>
              <w:bCs/>
              <w:noProof/>
              <w:sz w:val="18"/>
              <w:lang w:val="en-US"/>
            </w:rPr>
            <w:t>2</w:t>
          </w:r>
          <w:r>
            <w:rPr>
              <w:rFonts w:ascii="Arial" w:hAnsi="Arial" w:cs="Arial"/>
              <w:b/>
              <w:bCs/>
              <w:noProof/>
              <w:sz w:val="18"/>
              <w:lang w:val="en-US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lang w:val="en-US"/>
            </w:rPr>
            <w:t>)</w:t>
          </w:r>
        </w:p>
      </w:tc>
    </w:tr>
    <w:tr w:rsidR="00931C81" w:rsidRPr="00FB5C1A" w14:paraId="1EACD843" w14:textId="77777777" w:rsidTr="00356C32">
      <w:trPr>
        <w:cantSplit/>
        <w:trHeight w:val="424"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DA9BBA" w14:textId="4FF79F41" w:rsidR="00951CDE" w:rsidRDefault="00951CDE" w:rsidP="00951CDE">
          <w:pPr>
            <w:pStyle w:val="Brdtext"/>
            <w:rPr>
              <w:rFonts w:ascii="Arial" w:hAnsi="Arial" w:cs="Arial"/>
              <w:b/>
              <w:bCs/>
              <w:sz w:val="18"/>
            </w:rPr>
          </w:pPr>
          <w:r>
            <w:rPr>
              <w:sz w:val="16"/>
            </w:rPr>
            <w:t>Ansvarig</w:t>
          </w:r>
          <w:r w:rsidRPr="00951CDE">
            <w:rPr>
              <w:rFonts w:ascii="Arial" w:hAnsi="Arial" w:cs="Arial"/>
              <w:b/>
              <w:bCs/>
              <w:sz w:val="18"/>
              <w:szCs w:val="24"/>
              <w:lang w:val="en-GB"/>
            </w:rPr>
            <w:t xml:space="preserve"> </w:t>
          </w:r>
        </w:p>
        <w:p w14:paraId="687865CF" w14:textId="53C3ED52" w:rsidR="00931C81" w:rsidRPr="00931C81" w:rsidRDefault="00951CDE" w:rsidP="00356C32">
          <w:pPr>
            <w:pStyle w:val="Brdtext"/>
            <w:rPr>
              <w:sz w:val="16"/>
            </w:rPr>
          </w:pPr>
          <w:sdt>
            <w:sdtPr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  <w:alias w:val="Författare"/>
              <w:id w:val="355854529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951CDE">
                <w:rPr>
                  <w:rFonts w:ascii="Arial" w:hAnsi="Arial" w:cs="Arial"/>
                  <w:b/>
                  <w:bCs/>
                  <w:sz w:val="18"/>
                  <w:szCs w:val="24"/>
                  <w:lang w:val="en-GB"/>
                </w:rPr>
                <w:t>Hanna Kallerhult-Idell</w:t>
              </w:r>
            </w:sdtContent>
          </w:sdt>
        </w:p>
      </w:tc>
      <w:tc>
        <w:tcPr>
          <w:tcW w:w="41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E6A504" w14:textId="77777777" w:rsidR="00931C81" w:rsidRPr="00931C81" w:rsidRDefault="00931C81" w:rsidP="00356C32">
          <w:pPr>
            <w:pStyle w:val="Brdtext"/>
          </w:pPr>
        </w:p>
      </w:tc>
      <w:tc>
        <w:tcPr>
          <w:tcW w:w="29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557D18" w14:textId="556E1AAC" w:rsidR="00931C81" w:rsidRPr="001C37E4" w:rsidRDefault="00931C81" w:rsidP="00931C81">
          <w:pPr>
            <w:pStyle w:val="Brdtext"/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>
            <w:rPr>
              <w:sz w:val="16"/>
              <w:lang w:val="en-US"/>
            </w:rPr>
            <w:t>Version</w:t>
          </w:r>
          <w:r>
            <w:rPr>
              <w:sz w:val="16"/>
              <w:lang w:val="en-US"/>
            </w:rPr>
            <w:br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2.0</w:t>
          </w:r>
        </w:p>
      </w:tc>
    </w:tr>
  </w:tbl>
  <w:p w14:paraId="221DC72D" w14:textId="77777777" w:rsidR="00931C81" w:rsidRDefault="00931C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CFF"/>
    <w:multiLevelType w:val="multilevel"/>
    <w:tmpl w:val="308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757"/>
    <w:multiLevelType w:val="multilevel"/>
    <w:tmpl w:val="D02C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314DA"/>
    <w:multiLevelType w:val="hybridMultilevel"/>
    <w:tmpl w:val="438EF22A"/>
    <w:lvl w:ilvl="0" w:tplc="518827D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C56"/>
    <w:multiLevelType w:val="hybridMultilevel"/>
    <w:tmpl w:val="63A8B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38B"/>
    <w:multiLevelType w:val="hybridMultilevel"/>
    <w:tmpl w:val="0EFE9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5C8"/>
    <w:multiLevelType w:val="hybridMultilevel"/>
    <w:tmpl w:val="8DA0A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1D"/>
    <w:rsid w:val="0017098A"/>
    <w:rsid w:val="001A59B5"/>
    <w:rsid w:val="001E3916"/>
    <w:rsid w:val="00290BAF"/>
    <w:rsid w:val="00403114"/>
    <w:rsid w:val="004434D3"/>
    <w:rsid w:val="00563689"/>
    <w:rsid w:val="007523BA"/>
    <w:rsid w:val="007F4BA9"/>
    <w:rsid w:val="007F4D18"/>
    <w:rsid w:val="00834A17"/>
    <w:rsid w:val="00891404"/>
    <w:rsid w:val="00931C81"/>
    <w:rsid w:val="00951CDE"/>
    <w:rsid w:val="00993050"/>
    <w:rsid w:val="00A07687"/>
    <w:rsid w:val="00B37B4A"/>
    <w:rsid w:val="00B5721D"/>
    <w:rsid w:val="00BC310F"/>
    <w:rsid w:val="00DB491E"/>
    <w:rsid w:val="00DE50B4"/>
    <w:rsid w:val="00E160A7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C8A45D0"/>
  <w15:chartTrackingRefBased/>
  <w15:docId w15:val="{B6AC41FE-3EDF-4441-B273-1125C6F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5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7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5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5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5721D"/>
    <w:rPr>
      <w:i/>
      <w:iCs/>
    </w:rPr>
  </w:style>
  <w:style w:type="paragraph" w:customStyle="1" w:styleId="externalclassac4b74ad35fc4ab9880284dc0808308f">
    <w:name w:val="externalclassac4b74ad35fc4ab9880284dc0808308f"/>
    <w:basedOn w:val="Normal"/>
    <w:rsid w:val="00B5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721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721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5721D"/>
    <w:rPr>
      <w:vertAlign w:val="superscript"/>
    </w:rPr>
  </w:style>
  <w:style w:type="table" w:styleId="Tabellrutnt">
    <w:name w:val="Table Grid"/>
    <w:basedOn w:val="Normaltabell"/>
    <w:uiPriority w:val="39"/>
    <w:rsid w:val="00D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B491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93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1C81"/>
  </w:style>
  <w:style w:type="paragraph" w:styleId="Sidfot">
    <w:name w:val="footer"/>
    <w:basedOn w:val="Normal"/>
    <w:link w:val="SidfotChar"/>
    <w:uiPriority w:val="99"/>
    <w:unhideWhenUsed/>
    <w:rsid w:val="0093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1C81"/>
  </w:style>
  <w:style w:type="paragraph" w:styleId="Brdtext">
    <w:name w:val="Body Text"/>
    <w:link w:val="BrdtextChar"/>
    <w:rsid w:val="00931C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931C81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jf837faa06bf49fbba40583d544d3b5e xmlns="04435a31-cf51-4a09-8c14-bc57e1174e7f">
      <Terms xmlns="http://schemas.microsoft.com/office/infopath/2007/PartnerControls"/>
    </jf837faa06bf49fbba40583d544d3b5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837faa06bf49fbba40583d544d3b5e xmlns="a34058fa-a35d-43c3-b092-aeadba8a2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A4.3 Genomföra granskning</TermName>
          <TermId xmlns="http://schemas.microsoft.com/office/infopath/2007/PartnerControls">93240364-c98b-4774-820d-2249ab239e5b</TermId>
        </TermInfo>
      </Terms>
    </jf837faa06bf49fbba40583d544d3b5e>
    <PublishingExpirationDate xmlns="http://schemas.microsoft.com/sharepoint/v3" xsi:nil="true"/>
    <PublishingStartDate xmlns="http://schemas.microsoft.com/sharepoint/v3" xsi:nil="true"/>
    <TaxCatchAll xmlns="b227919b-b1a4-4e1e-9ecc-7ae6177e1ffc">
      <Value>14</Value>
    </TaxCatchAll>
    <DLCPolicyLabelClientValue xmlns="5c56fb86-fc2f-417d-b724-a10a985b80bd">{_UIVersionString}</DLCPolicyLabelClientValue>
    <DLCPolicyLabelLock xmlns="5c56fb86-fc2f-417d-b724-a10a985b80bd" xsi:nil="true"/>
    <DLCPolicyLabelValue xmlns="5c56fb86-fc2f-417d-b724-a10a985b80bd">1.0</DLCPolicyLabelValue>
  </documentManagement>
</p:properties>
</file>

<file path=customXml/itemProps1.xml><?xml version="1.0" encoding="utf-8"?>
<ds:datastoreItem xmlns:ds="http://schemas.openxmlformats.org/officeDocument/2006/customXml" ds:itemID="{F06D1EA0-54DB-4398-B6E2-CDEC29571714}"/>
</file>

<file path=customXml/itemProps2.xml><?xml version="1.0" encoding="utf-8"?>
<ds:datastoreItem xmlns:ds="http://schemas.openxmlformats.org/officeDocument/2006/customXml" ds:itemID="{9C1E54C4-C035-4620-9FA1-C9000525DE7A}"/>
</file>

<file path=customXml/itemProps3.xml><?xml version="1.0" encoding="utf-8"?>
<ds:datastoreItem xmlns:ds="http://schemas.openxmlformats.org/officeDocument/2006/customXml" ds:itemID="{894367D2-4FB8-4DC2-AEFD-0FCC3CDC7AC3}"/>
</file>

<file path=customXml/itemProps4.xml><?xml version="1.0" encoding="utf-8"?>
<ds:datastoreItem xmlns:ds="http://schemas.openxmlformats.org/officeDocument/2006/customXml" ds:itemID="{9C1E54C4-C035-4620-9FA1-C9000525DE7A}">
  <ds:schemaRefs>
    <ds:schemaRef ds:uri="http://schemas.microsoft.com/sharepoint/v3"/>
    <ds:schemaRef ds:uri="http://purl.org/dc/terms/"/>
    <ds:schemaRef ds:uri="a34058fa-a35d-43c3-b092-aeadba8a2f0d"/>
    <ds:schemaRef ds:uri="http://schemas.microsoft.com/office/2006/documentManagement/types"/>
    <ds:schemaRef ds:uri="http://schemas.microsoft.com/office/infopath/2007/PartnerControls"/>
    <ds:schemaRef ds:uri="8e798d91-2089-426f-9dc1-a73b4c86cc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b227919b-b1a4-4e1e-9ecc-7ae6177e1ffc"/>
    <ds:schemaRef ds:uri="5c56fb86-fc2f-417d-b724-a10a985b8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Kontrollista</dc:title>
  <dc:subject/>
  <dc:creator>Hanna Kallerhult-Idell</dc:creator>
  <cp:keywords/>
  <dc:description/>
  <cp:lastModifiedBy>Lindh, Ola OALI</cp:lastModifiedBy>
  <cp:revision>9</cp:revision>
  <dcterms:created xsi:type="dcterms:W3CDTF">2018-04-23T11:30:00Z</dcterms:created>
  <dcterms:modified xsi:type="dcterms:W3CDTF">2019-07-09T12:29:00Z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89aa9bf0-eb8a-4798-8951-bc1efa626f9c</vt:lpwstr>
  </property>
  <property fmtid="{D5CDD505-2E9C-101B-9397-08002B2CF9AE}" pid="3" name="ContentTypeId">
    <vt:lpwstr>0x010100C317F0693096CC45B15AB1295B8C5F89</vt:lpwstr>
  </property>
  <property fmtid="{D5CDD505-2E9C-101B-9397-08002B2CF9AE}" pid="4" name="Dokumenttyp">
    <vt:lpwstr/>
  </property>
  <property fmtid="{D5CDD505-2E9C-101B-9397-08002B2CF9AE}" pid="5" name="Process/aktivitet">
    <vt:lpwstr/>
  </property>
</Properties>
</file>